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02B6" w14:textId="11BEF696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richiedente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740F6C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740F6C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740F6C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5D654964" w14:textId="360EF84A" w:rsidR="0057436C" w:rsidRPr="000F41C3" w:rsidRDefault="00040514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0A27A0"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0A27A0">
        <w:rPr>
          <w:rFonts w:ascii="Times New Roman" w:hAnsi="Times New Roman" w:cs="Times New Roman"/>
          <w:b/>
          <w:bCs/>
          <w:color w:val="000000"/>
        </w:rPr>
        <w:t>4.</w:t>
      </w:r>
      <w:r w:rsidR="00F0131B"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="000A27A0" w:rsidRPr="000F41C3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57436C" w:rsidRPr="000F41C3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bookmarkStart w:id="1" w:name="_Hlk99295593"/>
      <w:r w:rsidR="00F0131B" w:rsidRPr="00F0131B">
        <w:rPr>
          <w:rFonts w:ascii="Times New Roman" w:hAnsi="Times New Roman" w:cs="Times New Roman"/>
          <w:b/>
          <w:bCs/>
          <w:color w:val="000000"/>
          <w:kern w:val="32"/>
        </w:rPr>
        <w:t>VALORIZZAZIONE E PROMOZIONE DELL’OFFERTA TURISTICA CULTURALE ED ELAIO-ENO-GASTRONOMICA</w:t>
      </w:r>
      <w:bookmarkEnd w:id="1"/>
      <w:r w:rsidR="000F41C3" w:rsidRPr="000F41C3">
        <w:rPr>
          <w:rFonts w:ascii="Times New Roman" w:hAnsi="Times New Roman" w:cs="Times New Roman"/>
          <w:b/>
          <w:bCs/>
          <w:color w:val="000000"/>
          <w:kern w:val="32"/>
        </w:rPr>
        <w:t>”</w:t>
      </w:r>
    </w:p>
    <w:p w14:paraId="2BC36B3D" w14:textId="77777777" w:rsidR="0057436C" w:rsidRPr="00F0131B" w:rsidRDefault="0057436C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</w:p>
    <w:p w14:paraId="5585E50F" w14:textId="11BD71CC" w:rsidR="00240F27" w:rsidRPr="00240F27" w:rsidRDefault="00240F27" w:rsidP="0057436C">
      <w:pPr>
        <w:spacing w:after="0" w:line="24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4535F7C5" w14:textId="77777777" w:rsidR="00382310" w:rsidRDefault="0038231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46F38B9" w14:textId="55CA1935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7D3C2E3D" w:rsidR="00F55D6E" w:rsidRPr="00040514" w:rsidRDefault="00D21BF0" w:rsidP="00F04D87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lang w:eastAsia="it-IT"/>
        </w:rPr>
        <w:t>D  I</w:t>
      </w:r>
      <w:proofErr w:type="gramEnd"/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688033" w14:textId="5DA536D4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12B439E7" w:rsidR="001546D3" w:rsidRPr="00F0131B" w:rsidRDefault="001546D3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F0131B">
        <w:rPr>
          <w:rFonts w:ascii="Times New Roman" w:eastAsia="Times New Roman" w:hAnsi="Times New Roman"/>
          <w:lang w:eastAsia="it-IT"/>
        </w:rPr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F0131B" w:rsidRDefault="00F55D6E" w:rsidP="006B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F0131B" w:rsidRDefault="004F5EAC" w:rsidP="00005E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F0131B">
        <w:rPr>
          <w:rFonts w:ascii="Times New Roman" w:eastAsia="Times New Roman" w:hAnsi="Times New Roman"/>
          <w:lang w:eastAsia="it-IT"/>
        </w:rPr>
        <w:t xml:space="preserve">di </w:t>
      </w:r>
      <w:r w:rsidR="00005E1E" w:rsidRPr="00F0131B">
        <w:rPr>
          <w:rFonts w:ascii="Times New Roman" w:eastAsia="Times New Roman" w:hAnsi="Times New Roman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F0131B" w:rsidRDefault="0028450E" w:rsidP="004F5EAC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F5EAC" w:rsidRPr="00F0131B">
        <w:rPr>
          <w:rFonts w:ascii="Times New Roman" w:eastAsia="Times New Roman" w:hAnsi="Times New Roman" w:cs="Times New Roman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F0131B">
        <w:rPr>
          <w:rFonts w:ascii="Times New Roman" w:eastAsia="Times New Roman" w:hAnsi="Times New Roman" w:cs="Times New Roman"/>
          <w:lang w:eastAsia="it-IT"/>
        </w:rPr>
        <w:t>;</w:t>
      </w:r>
    </w:p>
    <w:p w14:paraId="3563AAB6" w14:textId="77777777" w:rsidR="00926624" w:rsidRPr="00F0131B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>che il progetto rientra nelle tipologie di intervento di cui al par. 10 del bando;</w:t>
      </w:r>
    </w:p>
    <w:p w14:paraId="4B98DE49" w14:textId="77777777" w:rsidR="00926624" w:rsidRPr="00F0131B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>che il progetto prevede interventi localizzati nelle aree dei Comuni del GAL Daunia Rurale 2020 come indicati al paragrafo 5;</w:t>
      </w:r>
    </w:p>
    <w:p w14:paraId="42946C03" w14:textId="1257C460" w:rsidR="00926624" w:rsidRPr="00F0131B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>di non avere richiesto e/o ottenuto per gli interventi previsti nella Domanda di Sostegno altri finanziamenti;</w:t>
      </w:r>
    </w:p>
    <w:p w14:paraId="4C154242" w14:textId="22A7D28B" w:rsidR="008E2359" w:rsidRPr="00F0131B" w:rsidRDefault="008E2359" w:rsidP="00DB2D25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>di non avere richiesto un contributo a valere su qualsiasi “fonte di aiuto” per la medesima iniziativa;</w:t>
      </w:r>
    </w:p>
    <w:p w14:paraId="3D3FB0CC" w14:textId="50E17887" w:rsidR="002E3FC9" w:rsidRPr="00F0131B" w:rsidRDefault="002E3FC9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lastRenderedPageBreak/>
        <w:t>di presentare un Piano di Progetto redatto secondo lo schema allegato Bando, che riporti la descrizione del progetto e che dimostri la sostenibilità economico e finanziaria dello stesso;</w:t>
      </w:r>
    </w:p>
    <w:p w14:paraId="3190D507" w14:textId="751DBBC8" w:rsidR="0069457A" w:rsidRPr="00F0131B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DB2D25" w:rsidRPr="00F0131B">
        <w:rPr>
          <w:rFonts w:ascii="Times New Roman" w:eastAsia="Times New Roman" w:hAnsi="Times New Roman" w:cs="Times New Roman"/>
          <w:lang w:eastAsia="it-IT"/>
        </w:rPr>
        <w:t>il progetto rispetta i requisiti di innovatività dell’idea di valorizzazione oggetto dello studio di fattibilità</w:t>
      </w:r>
      <w:r w:rsidRPr="00F0131B">
        <w:rPr>
          <w:rFonts w:ascii="Times New Roman" w:eastAsia="Times New Roman" w:hAnsi="Times New Roman" w:cs="Times New Roman"/>
          <w:lang w:eastAsia="it-IT"/>
        </w:rPr>
        <w:t>;</w:t>
      </w:r>
    </w:p>
    <w:p w14:paraId="10B9DE32" w14:textId="02143CC9" w:rsidR="00F0131B" w:rsidRPr="00F0131B" w:rsidRDefault="00F0131B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131B">
        <w:rPr>
          <w:rFonts w:ascii="Times New Roman" w:eastAsia="Times New Roman" w:hAnsi="Times New Roman" w:cs="Times New Roman"/>
          <w:lang w:eastAsia="it-IT"/>
        </w:rPr>
        <w:t xml:space="preserve">per i progetti che prevedono </w:t>
      </w:r>
      <w:r w:rsidRPr="00F0131B">
        <w:rPr>
          <w:rFonts w:ascii="Times New Roman" w:eastAsia="Times New Roman" w:hAnsi="Times New Roman" w:cs="Times New Roman"/>
          <w:lang w:eastAsia="it-IT"/>
        </w:rPr>
        <w:t xml:space="preserve">l’attuazione della Linea di Intervento B di </w:t>
      </w:r>
      <w:bookmarkStart w:id="2" w:name="_GoBack"/>
      <w:bookmarkEnd w:id="2"/>
      <w:r w:rsidRPr="00F0131B">
        <w:rPr>
          <w:rFonts w:ascii="Times New Roman" w:eastAsia="Times New Roman" w:hAnsi="Times New Roman" w:cs="Times New Roman"/>
          <w:lang w:eastAsia="it-IT"/>
        </w:rPr>
        <w:t>cui al par.10</w:t>
      </w:r>
      <w:r w:rsidRPr="00F0131B">
        <w:rPr>
          <w:rFonts w:ascii="Times New Roman" w:eastAsia="Times New Roman" w:hAnsi="Times New Roman" w:cs="Times New Roman"/>
          <w:lang w:eastAsia="it-IT"/>
        </w:rPr>
        <w:t xml:space="preserve"> del Bando</w:t>
      </w:r>
      <w:r w:rsidRPr="00F0131B">
        <w:rPr>
          <w:rFonts w:ascii="Times New Roman" w:eastAsia="Times New Roman" w:hAnsi="Times New Roman" w:cs="Times New Roman"/>
          <w:lang w:eastAsia="it-IT"/>
        </w:rPr>
        <w:t xml:space="preserve">, il beneficiario </w:t>
      </w:r>
      <w:r w:rsidRPr="00F0131B">
        <w:rPr>
          <w:rFonts w:ascii="Times New Roman" w:eastAsia="Times New Roman" w:hAnsi="Times New Roman" w:cs="Times New Roman"/>
          <w:lang w:eastAsia="it-IT"/>
        </w:rPr>
        <w:t>garantisce</w:t>
      </w:r>
      <w:r w:rsidRPr="00F0131B">
        <w:rPr>
          <w:rFonts w:ascii="Times New Roman" w:eastAsia="Times New Roman" w:hAnsi="Times New Roman" w:cs="Times New Roman"/>
          <w:lang w:eastAsia="it-IT"/>
        </w:rPr>
        <w:t xml:space="preserve"> il coinvolgimento delle aziende aderenti al Nucleo Promotore del Distretto del Cibo della Daunia Rurale</w:t>
      </w:r>
      <w:r w:rsidRPr="00F0131B">
        <w:rPr>
          <w:rFonts w:ascii="Times New Roman" w:eastAsia="Times New Roman" w:hAnsi="Times New Roman" w:cs="Times New Roman"/>
          <w:lang w:eastAsia="it-IT"/>
        </w:rPr>
        <w:t>;</w:t>
      </w:r>
    </w:p>
    <w:p w14:paraId="2057FBE9" w14:textId="13EF03E3" w:rsidR="00F55D6E" w:rsidRPr="00BF2387" w:rsidRDefault="00926624" w:rsidP="003C65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F2387">
        <w:rPr>
          <w:rFonts w:ascii="Times New Roman" w:eastAsia="Times New Roman" w:hAnsi="Times New Roman"/>
          <w:lang w:eastAsia="it-IT"/>
        </w:rPr>
        <w:t>di aver presentato una sola Domanda di Sostegno a valere sul presente bando</w:t>
      </w:r>
      <w:r w:rsidR="00BF2387">
        <w:rPr>
          <w:rFonts w:ascii="Times New Roman" w:eastAsia="Times New Roman" w:hAnsi="Times New Roman"/>
          <w:lang w:eastAsia="it-IT"/>
        </w:rPr>
        <w:t>.</w:t>
      </w:r>
    </w:p>
    <w:p w14:paraId="0C00936E" w14:textId="77777777" w:rsidR="00993B46" w:rsidRDefault="00993B46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4C29F4E2" w14:textId="77777777" w:rsidR="00740F6C" w:rsidRPr="00040514" w:rsidRDefault="00740F6C" w:rsidP="00740F6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 del  Regolamento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7CE5C057" w14:textId="77777777" w:rsidR="00E51426" w:rsidRDefault="00E51426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27B59A1B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5226CCEA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>copia del documento di riconoscimento in corso di validità</w:t>
      </w:r>
      <w:r w:rsidR="009265F4">
        <w:rPr>
          <w:rFonts w:ascii="Times New Roman" w:hAnsi="Times New Roman" w:cs="Times New Roman"/>
        </w:rPr>
        <w:t xml:space="preserve"> e codice fiscale</w:t>
      </w:r>
      <w:r w:rsidRPr="00040514">
        <w:rPr>
          <w:rFonts w:ascii="Times New Roman" w:hAnsi="Times New Roman" w:cs="Times New Roman"/>
        </w:rPr>
        <w:t xml:space="preserve">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9417EC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  <w:t xml:space="preserve">     </w:t>
      </w:r>
      <w:r w:rsidRPr="009417EC">
        <w:rPr>
          <w:rFonts w:ascii="Times New Roman" w:hAnsi="Times New Roman" w:cs="Times New Roman"/>
          <w:b/>
          <w:bCs/>
        </w:rPr>
        <w:t xml:space="preserve">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1F63" w14:textId="77777777" w:rsidR="000E0963" w:rsidRDefault="000E0963" w:rsidP="00FF5B6A">
      <w:pPr>
        <w:spacing w:after="0" w:line="240" w:lineRule="auto"/>
      </w:pPr>
      <w:r>
        <w:separator/>
      </w:r>
    </w:p>
  </w:endnote>
  <w:endnote w:type="continuationSeparator" w:id="0">
    <w:p w14:paraId="16F085D2" w14:textId="77777777" w:rsidR="000E0963" w:rsidRDefault="000E0963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5DE5" w14:textId="77777777" w:rsidR="000E0963" w:rsidRDefault="000E0963" w:rsidP="00FF5B6A">
      <w:pPr>
        <w:spacing w:after="0" w:line="240" w:lineRule="auto"/>
      </w:pPr>
      <w:r>
        <w:separator/>
      </w:r>
    </w:p>
  </w:footnote>
  <w:footnote w:type="continuationSeparator" w:id="0">
    <w:p w14:paraId="125B1468" w14:textId="77777777" w:rsidR="000E0963" w:rsidRDefault="000E0963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43A2"/>
    <w:multiLevelType w:val="hybridMultilevel"/>
    <w:tmpl w:val="831A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27A0"/>
    <w:rsid w:val="000A6217"/>
    <w:rsid w:val="000E0963"/>
    <w:rsid w:val="000F41C3"/>
    <w:rsid w:val="001546D3"/>
    <w:rsid w:val="001602E9"/>
    <w:rsid w:val="001774E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2E3FC9"/>
    <w:rsid w:val="0031331E"/>
    <w:rsid w:val="00314841"/>
    <w:rsid w:val="00332A6B"/>
    <w:rsid w:val="00335DB6"/>
    <w:rsid w:val="00341AB4"/>
    <w:rsid w:val="003426B6"/>
    <w:rsid w:val="00382310"/>
    <w:rsid w:val="003A425C"/>
    <w:rsid w:val="003B62A3"/>
    <w:rsid w:val="003D03EE"/>
    <w:rsid w:val="003E3A8D"/>
    <w:rsid w:val="00440461"/>
    <w:rsid w:val="004818FC"/>
    <w:rsid w:val="00485B59"/>
    <w:rsid w:val="0048748F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57436C"/>
    <w:rsid w:val="0058205B"/>
    <w:rsid w:val="00582E3E"/>
    <w:rsid w:val="006056A8"/>
    <w:rsid w:val="00653CBE"/>
    <w:rsid w:val="0068444A"/>
    <w:rsid w:val="0069457A"/>
    <w:rsid w:val="006B4C0E"/>
    <w:rsid w:val="0073292D"/>
    <w:rsid w:val="00740F6C"/>
    <w:rsid w:val="00742664"/>
    <w:rsid w:val="007E5A31"/>
    <w:rsid w:val="00820C6D"/>
    <w:rsid w:val="0085280B"/>
    <w:rsid w:val="00857CF4"/>
    <w:rsid w:val="008820E1"/>
    <w:rsid w:val="008C2FE6"/>
    <w:rsid w:val="008D5C59"/>
    <w:rsid w:val="008E2359"/>
    <w:rsid w:val="00911E19"/>
    <w:rsid w:val="009265F4"/>
    <w:rsid w:val="00926624"/>
    <w:rsid w:val="009417EC"/>
    <w:rsid w:val="009737B4"/>
    <w:rsid w:val="00993B46"/>
    <w:rsid w:val="009967F1"/>
    <w:rsid w:val="009F4FFC"/>
    <w:rsid w:val="00A358B7"/>
    <w:rsid w:val="00A9470E"/>
    <w:rsid w:val="00A94A5B"/>
    <w:rsid w:val="00AA2B30"/>
    <w:rsid w:val="00AC1802"/>
    <w:rsid w:val="00AD7CE7"/>
    <w:rsid w:val="00AD7E34"/>
    <w:rsid w:val="00B04B33"/>
    <w:rsid w:val="00B148C6"/>
    <w:rsid w:val="00B711BF"/>
    <w:rsid w:val="00B74F97"/>
    <w:rsid w:val="00B90B49"/>
    <w:rsid w:val="00B974C5"/>
    <w:rsid w:val="00BF2387"/>
    <w:rsid w:val="00C2330D"/>
    <w:rsid w:val="00C27353"/>
    <w:rsid w:val="00C33461"/>
    <w:rsid w:val="00C55CCB"/>
    <w:rsid w:val="00C93E79"/>
    <w:rsid w:val="00CB3282"/>
    <w:rsid w:val="00CB3547"/>
    <w:rsid w:val="00CF51F9"/>
    <w:rsid w:val="00D21BF0"/>
    <w:rsid w:val="00D56F0C"/>
    <w:rsid w:val="00D75854"/>
    <w:rsid w:val="00D77E47"/>
    <w:rsid w:val="00D874C9"/>
    <w:rsid w:val="00D9795D"/>
    <w:rsid w:val="00DB2D25"/>
    <w:rsid w:val="00DB3B5E"/>
    <w:rsid w:val="00DD2A57"/>
    <w:rsid w:val="00DD581D"/>
    <w:rsid w:val="00DD5BB4"/>
    <w:rsid w:val="00DE1386"/>
    <w:rsid w:val="00E36BA0"/>
    <w:rsid w:val="00E51426"/>
    <w:rsid w:val="00E516A6"/>
    <w:rsid w:val="00E61E3C"/>
    <w:rsid w:val="00EA0550"/>
    <w:rsid w:val="00ED594D"/>
    <w:rsid w:val="00EE38F4"/>
    <w:rsid w:val="00F0131B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90</cp:revision>
  <cp:lastPrinted>2018-11-26T15:59:00Z</cp:lastPrinted>
  <dcterms:created xsi:type="dcterms:W3CDTF">2018-06-01T13:31:00Z</dcterms:created>
  <dcterms:modified xsi:type="dcterms:W3CDTF">2022-06-23T13:07:00Z</dcterms:modified>
</cp:coreProperties>
</file>