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color w:val="3c78d8"/>
          <w:sz w:val="24"/>
          <w:szCs w:val="24"/>
        </w:rPr>
      </w:pPr>
      <w:r w:rsidDel="00000000" w:rsidR="00000000" w:rsidRPr="00000000">
        <w:rPr>
          <w:smallCaps w:val="1"/>
          <w:color w:val="3c78d8"/>
          <w:sz w:val="32"/>
          <w:szCs w:val="32"/>
          <w:rtl w:val="0"/>
        </w:rPr>
        <w:t xml:space="preserve">Progetto Temporary expo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color w:val="3c78d8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color w:val="3c78d8"/>
          <w:sz w:val="24"/>
          <w:szCs w:val="24"/>
          <w:rtl w:val="0"/>
        </w:rPr>
        <w:t xml:space="preserve">Settore  Agroalimentare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color w:val="3c78d8"/>
          <w:sz w:val="24"/>
          <w:szCs w:val="24"/>
        </w:rPr>
      </w:pPr>
      <w:r w:rsidDel="00000000" w:rsidR="00000000" w:rsidRPr="00000000">
        <w:rPr>
          <w:color w:val="3c78d8"/>
          <w:sz w:val="26"/>
          <w:szCs w:val="26"/>
          <w:rtl w:val="0"/>
        </w:rPr>
        <w:t xml:space="preserve">Missione imprenditoriale in MAROCCO per il settore agroalimentare a favore delle aziende della provincia di Foggia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color w:val="3c78d8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color w:val="3c78d8"/>
          <w:sz w:val="24"/>
          <w:szCs w:val="24"/>
          <w:rtl w:val="0"/>
        </w:rPr>
        <w:t xml:space="preserve">(Casablanca, 13 e 14 dicembre Dicembre 2022)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mallCaps w:val="1"/>
          <w:color w:val="3c78d8"/>
          <w:sz w:val="28"/>
          <w:szCs w:val="28"/>
          <w:u w:val="single"/>
        </w:rPr>
      </w:pPr>
      <w:r w:rsidDel="00000000" w:rsidR="00000000" w:rsidRPr="00000000">
        <w:rPr>
          <w:b w:val="1"/>
          <w:smallCaps w:val="1"/>
          <w:color w:val="3c78d8"/>
          <w:sz w:val="28"/>
          <w:szCs w:val="28"/>
          <w:u w:val="single"/>
          <w:rtl w:val="0"/>
        </w:rPr>
        <w:t xml:space="preserve">COMPANY PROFILE - </w:t>
      </w:r>
      <w:r w:rsidDel="00000000" w:rsidR="00000000" w:rsidRPr="00000000">
        <w:rPr>
          <w:i w:val="1"/>
          <w:color w:val="3c78d8"/>
          <w:sz w:val="32"/>
          <w:szCs w:val="32"/>
          <w:u w:val="singl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i w:val="1"/>
          <w:smallCaps w:val="1"/>
          <w:color w:val="3c78d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color w:val="3c78d8"/>
        </w:rPr>
      </w:pPr>
      <w:bookmarkStart w:colFirst="0" w:colLast="0" w:name="_heading=h.7kdnklvx8ju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5"/>
        <w:rPr>
          <w:b w:val="1"/>
          <w:color w:val="3c78d8"/>
          <w:sz w:val="24"/>
          <w:szCs w:val="24"/>
          <w:highlight w:val="white"/>
          <w:u w:val="single"/>
        </w:rPr>
      </w:pPr>
      <w:r w:rsidDel="00000000" w:rsidR="00000000" w:rsidRPr="00000000">
        <w:rPr>
          <w:color w:val="3c78d8"/>
          <w:sz w:val="24"/>
          <w:szCs w:val="24"/>
          <w:rtl w:val="0"/>
        </w:rPr>
        <w:t xml:space="preserve">Il documento deve essere compilato ed inviato unitamente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all’Informativa sul trattamento dei dati personali </w:t>
      </w:r>
      <w:r w:rsidDel="00000000" w:rsidR="00000000" w:rsidRPr="00000000">
        <w:rPr>
          <w:color w:val="3c78d8"/>
          <w:sz w:val="24"/>
          <w:szCs w:val="24"/>
          <w:rtl w:val="0"/>
        </w:rPr>
        <w:t xml:space="preserve">al seguente indirizzo PEC </w:t>
      </w:r>
      <w:r w:rsidDel="00000000" w:rsidR="00000000" w:rsidRPr="00000000">
        <w:rPr>
          <w:color w:val="3c78d8"/>
          <w:sz w:val="24"/>
          <w:szCs w:val="24"/>
          <w:rtl w:val="0"/>
        </w:rPr>
        <w:t xml:space="preserve">cciaa@fg.legalmail.camcom.it e in copia (cc) a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internazionalizzazione@fg.camcom.it</w:t>
        </w:r>
      </w:hyperlink>
      <w:r w:rsidDel="00000000" w:rsidR="00000000" w:rsidRPr="00000000">
        <w:rPr>
          <w:color w:val="3c78d8"/>
          <w:sz w:val="24"/>
          <w:szCs w:val="24"/>
          <w:highlight w:val="white"/>
          <w:rtl w:val="0"/>
        </w:rPr>
        <w:t xml:space="preserve">   </w:t>
      </w:r>
      <w:r w:rsidDel="00000000" w:rsidR="00000000" w:rsidRPr="00000000">
        <w:rPr>
          <w:b w:val="1"/>
          <w:color w:val="3c78d8"/>
          <w:sz w:val="24"/>
          <w:szCs w:val="24"/>
          <w:highlight w:val="white"/>
          <w:u w:val="single"/>
          <w:rtl w:val="0"/>
        </w:rPr>
        <w:t xml:space="preserve">entro e non oltre il 31 ottobre 2022.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5"/>
        <w:rPr>
          <w:b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b w:val="1"/>
          <w:color w:val="3c78d8"/>
          <w:sz w:val="24"/>
          <w:szCs w:val="24"/>
          <w:highlight w:val="white"/>
          <w:rtl w:val="0"/>
        </w:rPr>
        <w:t xml:space="preserve">Saranno ammesse n. 5 imprese secondo l’ordine cronologico di adesione e la verifica dei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5"/>
        <w:rPr>
          <w:b w:val="1"/>
          <w:color w:val="3c78d8"/>
          <w:sz w:val="24"/>
          <w:szCs w:val="24"/>
          <w:highlight w:val="white"/>
        </w:rPr>
      </w:pPr>
      <w:r w:rsidDel="00000000" w:rsidR="00000000" w:rsidRPr="00000000">
        <w:rPr>
          <w:b w:val="1"/>
          <w:color w:val="3c78d8"/>
          <w:sz w:val="24"/>
          <w:szCs w:val="24"/>
          <w:highlight w:val="white"/>
          <w:rtl w:val="0"/>
        </w:rPr>
        <w:t xml:space="preserve">requisiti richiesti.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5"/>
        <w:rPr>
          <w:b w:val="1"/>
          <w:color w:val="3c78d8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5"/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mallCaps w:val="1"/>
          <w:color w:val="3c78d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9"/>
        <w:gridCol w:w="4750"/>
        <w:tblGridChange w:id="0">
          <w:tblGrid>
            <w:gridCol w:w="4749"/>
            <w:gridCol w:w="4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mallCaps w:val="1"/>
                <w:color w:val="3c78d8"/>
                <w:sz w:val="30"/>
                <w:szCs w:val="30"/>
              </w:rPr>
            </w:pPr>
            <w:r w:rsidDel="00000000" w:rsidR="00000000" w:rsidRPr="00000000">
              <w:rPr>
                <w:b w:val="1"/>
                <w:smallCaps w:val="1"/>
                <w:color w:val="3c78d8"/>
                <w:sz w:val="30"/>
                <w:szCs w:val="30"/>
                <w:rtl w:val="0"/>
              </w:rPr>
              <w:t xml:space="preserve">ragione sociale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mallCaps w:val="1"/>
                <w:color w:val="3c78d8"/>
                <w:sz w:val="30"/>
                <w:szCs w:val="30"/>
              </w:rPr>
            </w:pPr>
            <w:r w:rsidDel="00000000" w:rsidR="00000000" w:rsidRPr="00000000">
              <w:rPr>
                <w:b w:val="1"/>
                <w:smallCaps w:val="1"/>
                <w:color w:val="3c78d8"/>
                <w:sz w:val="30"/>
                <w:szCs w:val="30"/>
                <w:rtl w:val="0"/>
              </w:rPr>
              <w:t xml:space="preserve">sito 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mallCaps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mallCaps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firstLine="0"/>
        <w:rPr>
          <w:b w:val="1"/>
          <w:smallCaps w:val="1"/>
          <w:color w:val="3c78d8"/>
        </w:rPr>
      </w:pPr>
      <w:r w:rsidDel="00000000" w:rsidR="00000000" w:rsidRPr="00000000">
        <w:rPr>
          <w:b w:val="1"/>
          <w:smallCaps w:val="1"/>
          <w:color w:val="3c78d8"/>
          <w:rtl w:val="0"/>
        </w:rPr>
        <w:t xml:space="preserve">SETTORE AZIENDALE E BREVE ATTIVITÀ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firstLine="0"/>
        <w:rPr>
          <w:color w:val="3c78d8"/>
        </w:rPr>
      </w:pPr>
      <w:r w:rsidDel="00000000" w:rsidR="00000000" w:rsidRPr="00000000">
        <w:rPr>
          <w:color w:val="3c78d8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3c78d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firstLine="0"/>
        <w:rPr>
          <w:b w:val="1"/>
          <w:smallCaps w:val="1"/>
          <w:color w:val="3c78d8"/>
        </w:rPr>
      </w:pPr>
      <w:r w:rsidDel="00000000" w:rsidR="00000000" w:rsidRPr="00000000">
        <w:rPr>
          <w:b w:val="1"/>
          <w:smallCaps w:val="1"/>
          <w:color w:val="3c78d8"/>
          <w:rtl w:val="0"/>
        </w:rPr>
        <w:t xml:space="preserve">DESCRIZIONE DEL PRODOTTO/SERVIZIO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firstLine="0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2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8"/>
        <w:gridCol w:w="3252"/>
        <w:gridCol w:w="3222"/>
        <w:tblGridChange w:id="0">
          <w:tblGrid>
            <w:gridCol w:w="3238"/>
            <w:gridCol w:w="3252"/>
            <w:gridCol w:w="3222"/>
          </w:tblGrid>
        </w:tblGridChange>
      </w:tblGrid>
      <w:tr>
        <w:trPr>
          <w:cantSplit w:val="0"/>
          <w:trHeight w:val="77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PRODOTTO/SERVIZIO PRINCIPALE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CAMPO DI APPLICAZIONE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Rule="auto"/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CODICI DOGANALI – HS / NC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b w:val="1"/>
          <w:smallCaps w:val="1"/>
          <w:color w:val="3c78d8"/>
        </w:rPr>
      </w:pPr>
      <w:r w:rsidDel="00000000" w:rsidR="00000000" w:rsidRPr="00000000">
        <w:rPr>
          <w:b w:val="1"/>
          <w:smallCaps w:val="1"/>
          <w:color w:val="3c78d8"/>
          <w:rtl w:val="0"/>
        </w:rPr>
        <w:t xml:space="preserve">FASCIA DI PREZZO </w:t>
        <w:tab/>
        <w:tab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 </w:t>
          </w:r>
        </w:sdtContent>
      </w:sdt>
      <w:r w:rsidDel="00000000" w:rsidR="00000000" w:rsidRPr="00000000">
        <w:rPr>
          <w:b w:val="1"/>
          <w:smallCaps w:val="1"/>
          <w:color w:val="3c78d8"/>
          <w:rtl w:val="0"/>
        </w:rPr>
        <w:t xml:space="preserve">BASSA</w:t>
        <w:tab/>
        <w:tab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 </w:t>
          </w:r>
        </w:sdtContent>
      </w:sdt>
      <w:r w:rsidDel="00000000" w:rsidR="00000000" w:rsidRPr="00000000">
        <w:rPr>
          <w:b w:val="1"/>
          <w:smallCaps w:val="1"/>
          <w:color w:val="3c78d8"/>
          <w:rtl w:val="0"/>
        </w:rPr>
        <w:t xml:space="preserve">MEDIA</w:t>
        <w:tab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 </w:t>
          </w:r>
        </w:sdtContent>
      </w:sdt>
      <w:r w:rsidDel="00000000" w:rsidR="00000000" w:rsidRPr="00000000">
        <w:rPr>
          <w:b w:val="1"/>
          <w:smallCaps w:val="1"/>
          <w:color w:val="3c78d8"/>
          <w:rtl w:val="0"/>
        </w:rPr>
        <w:t xml:space="preserve">ALTA</w:t>
        <w:tab/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 </w:t>
          </w:r>
        </w:sdtContent>
      </w:sdt>
      <w:r w:rsidDel="00000000" w:rsidR="00000000" w:rsidRPr="00000000">
        <w:rPr>
          <w:b w:val="1"/>
          <w:smallCaps w:val="1"/>
          <w:color w:val="3c78d8"/>
          <w:rtl w:val="0"/>
        </w:rPr>
        <w:t xml:space="preserve">LUSSO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b w:val="1"/>
          <w:color w:val="3c78d8"/>
        </w:rPr>
      </w:pPr>
      <w:r w:rsidDel="00000000" w:rsidR="00000000" w:rsidRPr="00000000">
        <w:rPr>
          <w:b w:val="1"/>
          <w:color w:val="3c78d8"/>
          <w:rtl w:val="0"/>
        </w:rPr>
        <w:t xml:space="preserve">4. </w:t>
        <w:tab/>
      </w:r>
      <w:r w:rsidDel="00000000" w:rsidR="00000000" w:rsidRPr="00000000">
        <w:rPr>
          <w:b w:val="1"/>
          <w:smallCaps w:val="1"/>
          <w:color w:val="3c78d8"/>
          <w:rtl w:val="0"/>
        </w:rPr>
        <w:t xml:space="preserve">PROPRIETÀ DEL BRAND AZIENDALE</w:t>
      </w:r>
      <w:r w:rsidDel="00000000" w:rsidR="00000000" w:rsidRPr="00000000">
        <w:rPr>
          <w:b w:val="1"/>
          <w:color w:val="3c78d8"/>
          <w:rtl w:val="0"/>
        </w:rPr>
        <w:t xml:space="preserve"> </w:t>
        <w:tab/>
        <w:tab/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b w:val="1"/>
          <w:color w:val="3c78d8"/>
          <w:rtl w:val="0"/>
        </w:rPr>
        <w:t xml:space="preserve">sì </w:t>
        <w:tab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b w:val="1"/>
          <w:color w:val="3c78d8"/>
          <w:rtl w:val="0"/>
        </w:rPr>
        <w:t xml:space="preserve"> no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142"/>
        <w:rPr>
          <w:b w:val="1"/>
          <w:color w:val="3c78d8"/>
        </w:rPr>
      </w:pPr>
      <w:r w:rsidDel="00000000" w:rsidR="00000000" w:rsidRPr="00000000">
        <w:rPr>
          <w:b w:val="1"/>
          <w:color w:val="3c78d8"/>
          <w:rtl w:val="0"/>
        </w:rPr>
        <w:t xml:space="preserve">PRIVATE LABEL </w:t>
        <w:tab/>
        <w:tab/>
        <w:tab/>
        <w:tab/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b w:val="1"/>
          <w:color w:val="3c78d8"/>
          <w:rtl w:val="0"/>
        </w:rPr>
        <w:t xml:space="preserve">sì </w:t>
        <w:tab/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b w:val="1"/>
          <w:color w:val="3c78d8"/>
          <w:rtl w:val="0"/>
        </w:rPr>
        <w:t xml:space="preserve"> no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b w:val="1"/>
          <w:smallCaps w:val="1"/>
          <w:color w:val="3c78d8"/>
        </w:rPr>
      </w:pPr>
      <w:r w:rsidDel="00000000" w:rsidR="00000000" w:rsidRPr="00000000">
        <w:rPr>
          <w:b w:val="1"/>
          <w:color w:val="3c78d8"/>
          <w:rtl w:val="0"/>
        </w:rPr>
        <w:t xml:space="preserve">5. </w:t>
        <w:tab/>
      </w:r>
      <w:r w:rsidDel="00000000" w:rsidR="00000000" w:rsidRPr="00000000">
        <w:rPr>
          <w:b w:val="1"/>
          <w:smallCaps w:val="1"/>
          <w:color w:val="3c78d8"/>
          <w:rtl w:val="0"/>
        </w:rPr>
        <w:t xml:space="preserve">CONFORMITÀ INTERNAZIONALE DEL PRODOTTO E CERTIFICAZIONI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smallCaps w:val="1"/>
          <w:color w:val="3c78d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520"/>
        <w:tblGridChange w:id="0">
          <w:tblGrid>
            <w:gridCol w:w="3261"/>
            <w:gridCol w:w="6520"/>
          </w:tblGrid>
        </w:tblGridChange>
      </w:tblGrid>
      <w:tr>
        <w:trPr>
          <w:cantSplit w:val="0"/>
          <w:trHeight w:val="21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PAESE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CONFORMITÀ DEL PRODOTTO E CERTIFICAZIONI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b w:val="1"/>
          <w:color w:val="3c78d8"/>
        </w:rPr>
      </w:pPr>
      <w:r w:rsidDel="00000000" w:rsidR="00000000" w:rsidRPr="00000000">
        <w:rPr>
          <w:b w:val="1"/>
          <w:color w:val="3c78d8"/>
          <w:rtl w:val="0"/>
        </w:rPr>
        <w:t xml:space="preserve">6</w:t>
      </w:r>
      <w:r w:rsidDel="00000000" w:rsidR="00000000" w:rsidRPr="00000000">
        <w:rPr>
          <w:b w:val="1"/>
          <w:smallCaps w:val="1"/>
          <w:color w:val="3c78d8"/>
          <w:rtl w:val="0"/>
        </w:rPr>
        <w:t xml:space="preserve">. PRINCIPALI PAESI DI EXPORT / CANALI DI VENDITA</w:t>
      </w:r>
      <w:r w:rsidDel="00000000" w:rsidR="00000000" w:rsidRPr="00000000">
        <w:rPr>
          <w:b w:val="1"/>
          <w:color w:val="3c78d8"/>
          <w:rtl w:val="0"/>
        </w:rPr>
        <w:t xml:space="preserve"> </w:t>
      </w:r>
      <w:r w:rsidDel="00000000" w:rsidR="00000000" w:rsidRPr="00000000">
        <w:rPr>
          <w:color w:val="3c78d8"/>
          <w:rtl w:val="0"/>
        </w:rPr>
        <w:t xml:space="preserve">(es: vendita diretta, importatori/distributori, Ho.re.ca, GDO, e-commerce, franchising, joint venture, altro da specificare)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1281"/>
        <w:gridCol w:w="5351"/>
        <w:tblGridChange w:id="0">
          <w:tblGrid>
            <w:gridCol w:w="3114"/>
            <w:gridCol w:w="1281"/>
            <w:gridCol w:w="5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PAESE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76" w:lineRule="auto"/>
              <w:jc w:val="center"/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EXPORT %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00" w:line="276" w:lineRule="auto"/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3c78d8"/>
                <w:sz w:val="22"/>
                <w:szCs w:val="22"/>
                <w:rtl w:val="0"/>
              </w:rPr>
              <w:t xml:space="preserve">CANALI DI VENDITA 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b w:val="1"/>
          <w:smallCaps w:val="1"/>
          <w:color w:val="3c78d8"/>
        </w:rPr>
      </w:pPr>
      <w:r w:rsidDel="00000000" w:rsidR="00000000" w:rsidRPr="00000000">
        <w:rPr>
          <w:b w:val="1"/>
          <w:smallCaps w:val="1"/>
          <w:color w:val="3c78d8"/>
          <w:rtl w:val="0"/>
        </w:rPr>
        <w:t xml:space="preserve">PARTECIPAZIONE A FIERE INTERNAZIONALI </w:t>
      </w:r>
    </w:p>
    <w:tbl>
      <w:tblPr>
        <w:tblStyle w:val="Table5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4"/>
        <w:gridCol w:w="2444"/>
        <w:gridCol w:w="1911"/>
        <w:gridCol w:w="2977"/>
        <w:tblGridChange w:id="0">
          <w:tblGrid>
            <w:gridCol w:w="2444"/>
            <w:gridCol w:w="2444"/>
            <w:gridCol w:w="1911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  <w:smallCaps w:val="1"/>
                <w:color w:val="3c78d8"/>
              </w:rPr>
            </w:pPr>
            <w:r w:rsidDel="00000000" w:rsidR="00000000" w:rsidRPr="00000000">
              <w:rPr>
                <w:b w:val="1"/>
                <w:smallCaps w:val="1"/>
                <w:color w:val="3c78d8"/>
                <w:rtl w:val="0"/>
              </w:rPr>
              <w:t xml:space="preserve">PAESE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mallCaps w:val="1"/>
                <w:color w:val="3c78d8"/>
              </w:rPr>
            </w:pPr>
            <w:r w:rsidDel="00000000" w:rsidR="00000000" w:rsidRPr="00000000">
              <w:rPr>
                <w:b w:val="1"/>
                <w:smallCaps w:val="1"/>
                <w:color w:val="3c78d8"/>
                <w:rtl w:val="0"/>
              </w:rPr>
              <w:t xml:space="preserve">FIERA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smallCaps w:val="1"/>
                <w:color w:val="3c78d8"/>
              </w:rPr>
            </w:pPr>
            <w:r w:rsidDel="00000000" w:rsidR="00000000" w:rsidRPr="00000000">
              <w:rPr>
                <w:b w:val="1"/>
                <w:smallCaps w:val="1"/>
                <w:color w:val="3c78d8"/>
                <w:rtl w:val="0"/>
              </w:rPr>
              <w:t xml:space="preserve">ANNO DI PARTECIPAZIONE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mallCaps w:val="1"/>
                <w:color w:val="3c78d8"/>
              </w:rPr>
            </w:pPr>
            <w:r w:rsidDel="00000000" w:rsidR="00000000" w:rsidRPr="00000000">
              <w:rPr>
                <w:b w:val="1"/>
                <w:smallCaps w:val="1"/>
                <w:color w:val="3c78d8"/>
                <w:rtl w:val="0"/>
              </w:rPr>
              <w:t xml:space="preserve">ALTRE INFORMAZIONI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smallCaps w:val="1"/>
          <w:color w:val="3c78d8"/>
        </w:rPr>
      </w:pPr>
      <w:r w:rsidDel="00000000" w:rsidR="00000000" w:rsidRPr="00000000">
        <w:rPr>
          <w:b w:val="1"/>
          <w:smallCaps w:val="1"/>
          <w:color w:val="3c78d8"/>
          <w:rtl w:val="0"/>
        </w:rPr>
        <w:t xml:space="preserve">LIVELLO DI ESPERIENZA IN MAROCCO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1156"/>
        <w:rPr>
          <w:smallCaps w:val="1"/>
          <w:color w:val="3c78d8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smallCaps w:val="1"/>
          <w:color w:val="3c78d8"/>
          <w:rtl w:val="0"/>
        </w:rPr>
        <w:t xml:space="preserve"> NESSUNA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1156"/>
        <w:rPr>
          <w:smallCaps w:val="1"/>
          <w:color w:val="3c78d8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smallCaps w:val="1"/>
          <w:color w:val="3c78d8"/>
          <w:rtl w:val="0"/>
        </w:rPr>
        <w:t xml:space="preserve"> ESPORTATORE OCCASIONALE / ESPERIENZA LIMITATA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1156"/>
        <w:rPr>
          <w:smallCaps w:val="1"/>
          <w:color w:val="3c78d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smallCaps w:val="1"/>
          <w:color w:val="3c78d8"/>
          <w:rtl w:val="0"/>
        </w:rPr>
        <w:t xml:space="preserve"> ESPORTATORE ABITUALE /ESPERIENZA CONSOLIDATA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1156"/>
        <w:rPr>
          <w:smallCaps w:val="1"/>
          <w:color w:val="3c78d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mallCaps w:val="1"/>
              <w:color w:val="3c78d8"/>
              <w:rtl w:val="0"/>
            </w:rPr>
            <w:t xml:space="preserve">☐</w:t>
          </w:r>
        </w:sdtContent>
      </w:sdt>
      <w:r w:rsidDel="00000000" w:rsidR="00000000" w:rsidRPr="00000000">
        <w:rPr>
          <w:smallCaps w:val="1"/>
          <w:color w:val="3c78d8"/>
          <w:rtl w:val="0"/>
        </w:rPr>
        <w:t xml:space="preserve"> PRESENZA STRUTTURATA CON SEDE IN LOCO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color w:val="3c78d8"/>
        </w:rPr>
      </w:pPr>
      <w:r w:rsidDel="00000000" w:rsidR="00000000" w:rsidRPr="00000000">
        <w:rPr>
          <w:b w:val="1"/>
          <w:color w:val="3c78d8"/>
          <w:rtl w:val="0"/>
        </w:rPr>
        <w:t xml:space="preserve">TIPOLOGIA DI PARTNERSHIP RICHIESTA PER IL MAROCCO</w:t>
      </w:r>
      <w:r w:rsidDel="00000000" w:rsidR="00000000" w:rsidRPr="00000000">
        <w:rPr>
          <w:color w:val="3c78d8"/>
          <w:rtl w:val="0"/>
        </w:rPr>
        <w:br w:type="textWrapping"/>
        <w:t xml:space="preserve">Si descriva la tipologia/canali distributivi dei potenziali partner in Marocco da considerare come esempi per la ricerca partner. Es: vendita diretta, importatori/distributori, , Ho.re.ca, GDO, e-commerce, franchising, joint venture, altro da specificare:</w:t>
      </w:r>
    </w:p>
    <w:tbl>
      <w:tblPr>
        <w:tblStyle w:val="Table6"/>
        <w:tblW w:w="9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06" w:hanging="306"/>
        <w:rPr>
          <w:b w:val="1"/>
          <w:smallCaps w:val="1"/>
          <w:color w:val="3c78d8"/>
        </w:rPr>
      </w:pPr>
      <w:r w:rsidDel="00000000" w:rsidR="00000000" w:rsidRPr="00000000">
        <w:rPr>
          <w:b w:val="1"/>
          <w:smallCaps w:val="1"/>
          <w:color w:val="3c78d8"/>
          <w:rtl w:val="0"/>
        </w:rPr>
        <w:t xml:space="preserve"> EVENTUALI AZIENDE IN MAROCCO DA NON CONTATTARE </w:t>
      </w:r>
    </w:p>
    <w:tbl>
      <w:tblPr>
        <w:tblStyle w:val="Table7"/>
        <w:tblW w:w="9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06" w:hanging="306"/>
        <w:rPr>
          <w:b w:val="1"/>
          <w:smallCaps w:val="1"/>
          <w:color w:val="3c78d8"/>
        </w:rPr>
      </w:pPr>
      <w:r w:rsidDel="00000000" w:rsidR="00000000" w:rsidRPr="00000000">
        <w:rPr>
          <w:b w:val="1"/>
          <w:smallCaps w:val="1"/>
          <w:color w:val="3c78d8"/>
          <w:rtl w:val="0"/>
        </w:rPr>
        <w:t xml:space="preserve"> COMPETITORS IN MAROCCO </w:t>
      </w:r>
    </w:p>
    <w:tbl>
      <w:tblPr>
        <w:tblStyle w:val="Table8"/>
        <w:tblW w:w="9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b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426"/>
        <w:rPr>
          <w:color w:val="3c78d8"/>
        </w:rPr>
      </w:pPr>
      <w:r w:rsidDel="00000000" w:rsidR="00000000" w:rsidRPr="00000000">
        <w:rPr>
          <w:b w:val="1"/>
          <w:color w:val="3c78d8"/>
          <w:rtl w:val="0"/>
        </w:rPr>
        <w:t xml:space="preserve">VANTAGGI COMPETITIVI AZIENDALI PER IL MERCATO MAROCCHINO </w:t>
      </w:r>
      <w:r w:rsidDel="00000000" w:rsidR="00000000" w:rsidRPr="00000000">
        <w:rPr>
          <w:rtl w:val="0"/>
        </w:rPr>
      </w:r>
    </w:p>
    <w:tbl>
      <w:tblPr>
        <w:tblStyle w:val="Table9"/>
        <w:tblW w:w="9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rHeight w:val="145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1"/>
                <w:color w:val="3c78d8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3c78d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4820"/>
        </w:tabs>
        <w:spacing w:after="0" w:line="240" w:lineRule="auto"/>
        <w:rPr>
          <w:b w:val="1"/>
          <w:i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4820"/>
        </w:tabs>
        <w:spacing w:after="0" w:line="240" w:lineRule="auto"/>
        <w:rPr>
          <w:b w:val="1"/>
          <w:i w:val="1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4820"/>
        </w:tabs>
        <w:spacing w:after="0" w:line="240" w:lineRule="auto"/>
        <w:rPr>
          <w:b w:val="1"/>
          <w:i w:val="1"/>
          <w:color w:val="050505"/>
        </w:rPr>
      </w:pPr>
      <w:r w:rsidDel="00000000" w:rsidR="00000000" w:rsidRPr="00000000">
        <w:rPr>
          <w:b w:val="1"/>
          <w:i w:val="1"/>
          <w:color w:val="050505"/>
          <w:rtl w:val="0"/>
        </w:rPr>
        <w:t xml:space="preserve">Firma</w:t>
      </w:r>
    </w:p>
    <w:p w:rsidR="00000000" w:rsidDel="00000000" w:rsidP="00000000" w:rsidRDefault="00000000" w:rsidRPr="00000000" w14:paraId="00000092">
      <w:pPr>
        <w:spacing w:after="0" w:line="240" w:lineRule="auto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…………………..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59" w:top="35" w:left="1134" w:right="127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b w:val="1"/>
        <w:highlight w:val="yellow"/>
      </w:rPr>
    </w:pPr>
    <w:r w:rsidDel="00000000" w:rsidR="00000000" w:rsidRPr="00000000">
      <w:rPr>
        <w:rtl w:val="0"/>
      </w:rPr>
    </w:r>
  </w:p>
  <w:tbl>
    <w:tblPr>
      <w:tblStyle w:val="Table10"/>
      <w:tblW w:w="949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87"/>
      <w:gridCol w:w="3156"/>
      <w:gridCol w:w="3156"/>
      <w:tblGridChange w:id="0">
        <w:tblGrid>
          <w:gridCol w:w="3187"/>
          <w:gridCol w:w="3156"/>
          <w:gridCol w:w="315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95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063536" cy="53660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536" cy="5366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6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7">
          <w:pPr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85725</wp:posOffset>
                </wp:positionV>
                <wp:extent cx="1918264" cy="308293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8264" cy="3082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57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129A6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8C7B4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EA4630"/>
    <w:pPr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rsid w:val="00EA46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12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12EC2"/>
    <w:rPr>
      <w:rFonts w:ascii="Tahoma" w:cs="Tahoma" w:hAnsi="Tahoma"/>
      <w:sz w:val="16"/>
      <w:szCs w:val="16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D8136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8136D"/>
  </w:style>
  <w:style w:type="paragraph" w:styleId="Pidipagina">
    <w:name w:val="footer"/>
    <w:basedOn w:val="Normale"/>
    <w:link w:val="PidipaginaCarattere"/>
    <w:uiPriority w:val="99"/>
    <w:unhideWhenUsed w:val="1"/>
    <w:rsid w:val="00D8136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8136D"/>
  </w:style>
  <w:style w:type="character" w:styleId="Collegamentoipertestuale">
    <w:name w:val="Hyperlink"/>
    <w:basedOn w:val="Carpredefinitoparagrafo"/>
    <w:uiPriority w:val="99"/>
    <w:unhideWhenUsed w:val="1"/>
    <w:rsid w:val="00330AA3"/>
    <w:rPr>
      <w:color w:val="0000ff" w:themeColor="hyperlink"/>
      <w:u w:val="single"/>
    </w:rPr>
  </w:style>
  <w:style w:type="table" w:styleId="a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ternazionalizzazione@fg.camcom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f0CP5lhmsym1goVaDtDnu8uqtQ==">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2022-09-27T15:24:00Z</dcterms:created>
  <dc:creator>Mazzali</dc:creator>
</cp:coreProperties>
</file>