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992B9" w14:textId="77777777" w:rsidR="00EF3FE6" w:rsidRDefault="00EF3FE6" w:rsidP="00971081">
      <w:pPr>
        <w:spacing w:line="240" w:lineRule="auto"/>
        <w:jc w:val="center"/>
        <w:rPr>
          <w:b/>
          <w:color w:val="C45911" w:themeColor="accent2" w:themeShade="BF"/>
          <w:sz w:val="40"/>
          <w:szCs w:val="40"/>
          <w:lang w:eastAsia="en-US"/>
        </w:rPr>
      </w:pPr>
      <w:r>
        <w:rPr>
          <w:b/>
          <w:color w:val="C45911" w:themeColor="accent2" w:themeShade="BF"/>
          <w:sz w:val="40"/>
          <w:szCs w:val="40"/>
          <w:lang w:eastAsia="en-US"/>
        </w:rPr>
        <w:t>27.02.2024</w:t>
      </w:r>
    </w:p>
    <w:p w14:paraId="753E6778" w14:textId="716ADA90" w:rsidR="00EF3FE6" w:rsidRPr="00971081" w:rsidRDefault="00EF3FE6" w:rsidP="00971081">
      <w:pPr>
        <w:spacing w:line="240" w:lineRule="auto"/>
        <w:jc w:val="center"/>
        <w:rPr>
          <w:b/>
          <w:color w:val="C45911" w:themeColor="accent2" w:themeShade="BF"/>
          <w:sz w:val="44"/>
          <w:szCs w:val="44"/>
          <w:lang w:eastAsia="en-US"/>
        </w:rPr>
      </w:pPr>
      <w:r w:rsidRPr="00971081">
        <w:rPr>
          <w:b/>
          <w:color w:val="C45911" w:themeColor="accent2" w:themeShade="BF"/>
          <w:sz w:val="44"/>
          <w:szCs w:val="44"/>
          <w:lang w:eastAsia="en-US"/>
        </w:rPr>
        <w:t xml:space="preserve">PRESENTAZIONE </w:t>
      </w:r>
    </w:p>
    <w:p w14:paraId="7614637F" w14:textId="30147E53" w:rsidR="00EF3FE6" w:rsidRPr="00971081" w:rsidRDefault="00EF3FE6" w:rsidP="00971081">
      <w:pPr>
        <w:spacing w:line="240" w:lineRule="auto"/>
        <w:jc w:val="center"/>
        <w:rPr>
          <w:b/>
          <w:color w:val="C45911" w:themeColor="accent2" w:themeShade="BF"/>
          <w:sz w:val="44"/>
          <w:szCs w:val="44"/>
          <w:lang w:eastAsia="en-US"/>
        </w:rPr>
      </w:pPr>
      <w:r w:rsidRPr="00971081">
        <w:rPr>
          <w:b/>
          <w:color w:val="C45911" w:themeColor="accent2" w:themeShade="BF"/>
          <w:sz w:val="44"/>
          <w:szCs w:val="44"/>
          <w:lang w:eastAsia="en-US"/>
        </w:rPr>
        <w:t>MANIFESTO “</w:t>
      </w:r>
      <w:proofErr w:type="spellStart"/>
      <w:r w:rsidRPr="00971081">
        <w:rPr>
          <w:b/>
          <w:color w:val="C45911" w:themeColor="accent2" w:themeShade="BF"/>
          <w:sz w:val="44"/>
          <w:szCs w:val="44"/>
          <w:lang w:eastAsia="en-US"/>
        </w:rPr>
        <w:t>SiCAT</w:t>
      </w:r>
      <w:proofErr w:type="spellEnd"/>
      <w:r w:rsidRPr="00971081">
        <w:rPr>
          <w:b/>
          <w:color w:val="C45911" w:themeColor="accent2" w:themeShade="BF"/>
          <w:sz w:val="44"/>
          <w:szCs w:val="44"/>
          <w:lang w:eastAsia="en-US"/>
        </w:rPr>
        <w:t>”</w:t>
      </w:r>
    </w:p>
    <w:p w14:paraId="0739F78D" w14:textId="77777777" w:rsidR="00EF3FE6" w:rsidRPr="00971081" w:rsidRDefault="00EF3FE6" w:rsidP="00971081">
      <w:pPr>
        <w:spacing w:line="240" w:lineRule="auto"/>
        <w:jc w:val="center"/>
        <w:rPr>
          <w:b/>
          <w:color w:val="833C0B" w:themeColor="accent2" w:themeShade="80"/>
          <w:sz w:val="40"/>
          <w:szCs w:val="40"/>
          <w:lang w:eastAsia="en-US"/>
        </w:rPr>
      </w:pPr>
      <w:r w:rsidRPr="00971081">
        <w:rPr>
          <w:b/>
          <w:color w:val="833C0B" w:themeColor="accent2" w:themeShade="80"/>
          <w:sz w:val="40"/>
          <w:szCs w:val="40"/>
          <w:lang w:eastAsia="en-US"/>
        </w:rPr>
        <w:t>SISTEMA CULTURALE DELL’ALTO TAVOLIERE</w:t>
      </w:r>
    </w:p>
    <w:p w14:paraId="4DD5865E" w14:textId="77777777" w:rsidR="00BC35CA" w:rsidRPr="00BC35CA" w:rsidRDefault="00BC35CA" w:rsidP="00BC35CA">
      <w:pPr>
        <w:spacing w:line="360" w:lineRule="auto"/>
        <w:jc w:val="center"/>
        <w:rPr>
          <w:b/>
          <w:color w:val="C45911" w:themeColor="accent2" w:themeShade="BF"/>
          <w:sz w:val="40"/>
          <w:szCs w:val="40"/>
          <w:lang w:eastAsia="en-US"/>
        </w:rPr>
      </w:pPr>
    </w:p>
    <w:p w14:paraId="30691587" w14:textId="3398C630" w:rsidR="00720F6E" w:rsidRDefault="00A628B2" w:rsidP="007F2F0B">
      <w:pPr>
        <w:spacing w:line="360" w:lineRule="auto"/>
        <w:jc w:val="both"/>
        <w:rPr>
          <w:b/>
          <w:color w:val="C45911" w:themeColor="accent2" w:themeShade="BF"/>
          <w:sz w:val="28"/>
          <w:szCs w:val="28"/>
          <w:lang w:eastAsia="en-US"/>
        </w:rPr>
      </w:pPr>
      <w:r>
        <w:rPr>
          <w:rFonts w:ascii="Calibri" w:hAnsi="Calibri" w:cs="Calibri"/>
          <w:noProof/>
          <w:sz w:val="24"/>
          <w:szCs w:val="24"/>
          <w14:ligatures w14:val="standardContextual"/>
        </w:rPr>
        <w:drawing>
          <wp:inline distT="0" distB="0" distL="0" distR="0" wp14:anchorId="2C2D773A" wp14:editId="3CC16171">
            <wp:extent cx="6119495" cy="4901115"/>
            <wp:effectExtent l="0" t="0" r="0" b="0"/>
            <wp:docPr id="1437536298" name="Immagine 4" descr="Immagine che contiene testo, Carattere, poster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36298" name="Immagine 4" descr="Immagine che contiene testo, Carattere, poster, Elementi grafici&#10;&#10;Descrizione generat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3" b="11049"/>
                    <a:stretch/>
                  </pic:blipFill>
                  <pic:spPr bwMode="auto">
                    <a:xfrm>
                      <a:off x="0" y="0"/>
                      <a:ext cx="6120613" cy="490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DD86" w14:textId="77777777" w:rsidR="00FC7171" w:rsidRDefault="00FC7171" w:rsidP="00702732">
      <w:pPr>
        <w:spacing w:line="240" w:lineRule="auto"/>
        <w:jc w:val="both"/>
        <w:rPr>
          <w:b/>
          <w:color w:val="C45911" w:themeColor="accent2" w:themeShade="BF"/>
          <w:sz w:val="28"/>
          <w:szCs w:val="28"/>
          <w:lang w:eastAsia="en-US"/>
        </w:rPr>
      </w:pPr>
      <w:bookmarkStart w:id="1" w:name="_Hlk159601737"/>
    </w:p>
    <w:p w14:paraId="2186743C" w14:textId="0CD034B8" w:rsidR="00FC7171" w:rsidRDefault="00FC7171" w:rsidP="00702732">
      <w:pPr>
        <w:spacing w:line="240" w:lineRule="auto"/>
        <w:jc w:val="both"/>
        <w:rPr>
          <w:rFonts w:ascii="Arial" w:hAnsi="Arial" w:cs="Arial"/>
          <w:b/>
          <w:color w:val="C45911" w:themeColor="accent2" w:themeShade="BF"/>
          <w:sz w:val="24"/>
          <w:szCs w:val="24"/>
          <w:lang w:eastAsia="en-US"/>
        </w:rPr>
      </w:pPr>
    </w:p>
    <w:p w14:paraId="2A8341B3" w14:textId="77777777" w:rsidR="001D5841" w:rsidRDefault="001D5841" w:rsidP="00702732">
      <w:pPr>
        <w:spacing w:line="240" w:lineRule="auto"/>
        <w:jc w:val="both"/>
        <w:rPr>
          <w:rFonts w:ascii="Arial" w:hAnsi="Arial" w:cs="Arial"/>
          <w:b/>
          <w:color w:val="C45911" w:themeColor="accent2" w:themeShade="BF"/>
          <w:sz w:val="24"/>
          <w:szCs w:val="24"/>
          <w:lang w:eastAsia="en-US"/>
        </w:rPr>
      </w:pPr>
    </w:p>
    <w:bookmarkEnd w:id="1"/>
    <w:p w14:paraId="3C624FCA" w14:textId="77777777" w:rsidR="00AB3F6E" w:rsidRDefault="00AB3F6E" w:rsidP="00EF3FE6">
      <w:pPr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</w:p>
    <w:p w14:paraId="4D52D819" w14:textId="77777777" w:rsidR="00AB3F6E" w:rsidRDefault="00AB3F6E" w:rsidP="00EF3FE6">
      <w:pPr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</w:p>
    <w:p w14:paraId="3DC8F591" w14:textId="229BC7F5" w:rsidR="00F377A0" w:rsidRPr="00AB3F6E" w:rsidRDefault="00F377A0" w:rsidP="00EF3FE6">
      <w:pPr>
        <w:spacing w:after="0" w:line="240" w:lineRule="auto"/>
        <w:jc w:val="both"/>
        <w:rPr>
          <w:rFonts w:ascii="Arial" w:hAnsi="Arial" w:cs="Arial"/>
          <w:b/>
          <w:bCs/>
          <w:color w:val="833C0B" w:themeColor="accent2" w:themeShade="80"/>
        </w:rPr>
      </w:pPr>
      <w:r w:rsidRPr="00AB3F6E">
        <w:rPr>
          <w:rFonts w:ascii="Arial" w:hAnsi="Arial" w:cs="Arial"/>
          <w:b/>
          <w:bCs/>
          <w:color w:val="833C0B" w:themeColor="accent2" w:themeShade="80"/>
        </w:rPr>
        <w:lastRenderedPageBreak/>
        <w:t xml:space="preserve">Presentazione del Manifesto del SICAT </w:t>
      </w:r>
    </w:p>
    <w:p w14:paraId="32FC1B66" w14:textId="0A8E0CF8" w:rsidR="008E5974" w:rsidRPr="00AB3F6E" w:rsidRDefault="008E5974" w:rsidP="00702732">
      <w:pPr>
        <w:spacing w:line="240" w:lineRule="auto"/>
        <w:jc w:val="both"/>
        <w:rPr>
          <w:rFonts w:ascii="Arial" w:hAnsi="Arial" w:cs="Arial"/>
          <w:b/>
          <w:bCs/>
          <w:color w:val="833C0B" w:themeColor="accent2" w:themeShade="80"/>
        </w:rPr>
      </w:pPr>
      <w:r w:rsidRPr="00AB3F6E">
        <w:rPr>
          <w:rFonts w:ascii="Arial" w:hAnsi="Arial" w:cs="Arial"/>
          <w:b/>
          <w:bCs/>
          <w:color w:val="833C0B" w:themeColor="accent2" w:themeShade="80"/>
        </w:rPr>
        <w:t xml:space="preserve">27 febbraio </w:t>
      </w:r>
      <w:r w:rsidR="00B61418" w:rsidRPr="00AB3F6E">
        <w:rPr>
          <w:rFonts w:ascii="Arial" w:hAnsi="Arial" w:cs="Arial"/>
          <w:b/>
          <w:bCs/>
          <w:color w:val="833C0B" w:themeColor="accent2" w:themeShade="80"/>
        </w:rPr>
        <w:t>2024</w:t>
      </w:r>
      <w:r w:rsidR="00585CFA" w:rsidRPr="00AB3F6E">
        <w:rPr>
          <w:rFonts w:ascii="Arial" w:hAnsi="Arial" w:cs="Arial"/>
          <w:b/>
          <w:bCs/>
          <w:color w:val="833C0B" w:themeColor="accent2" w:themeShade="80"/>
        </w:rPr>
        <w:t xml:space="preserve"> - </w:t>
      </w:r>
      <w:r w:rsidR="00B61418" w:rsidRPr="00AB3F6E">
        <w:rPr>
          <w:rFonts w:ascii="Arial" w:hAnsi="Arial" w:cs="Arial"/>
          <w:b/>
          <w:bCs/>
          <w:color w:val="833C0B" w:themeColor="accent2" w:themeShade="80"/>
        </w:rPr>
        <w:t xml:space="preserve">Sala </w:t>
      </w:r>
      <w:r w:rsidR="00526E97" w:rsidRPr="00AB3F6E">
        <w:rPr>
          <w:rFonts w:ascii="Arial" w:hAnsi="Arial" w:cs="Arial"/>
          <w:b/>
          <w:bCs/>
          <w:color w:val="833C0B" w:themeColor="accent2" w:themeShade="80"/>
        </w:rPr>
        <w:t>del Trono Castello Ducale</w:t>
      </w:r>
      <w:r w:rsidR="008A0102" w:rsidRPr="00AB3F6E">
        <w:rPr>
          <w:rFonts w:ascii="Arial" w:hAnsi="Arial" w:cs="Arial"/>
          <w:b/>
          <w:bCs/>
          <w:color w:val="833C0B" w:themeColor="accent2" w:themeShade="80"/>
        </w:rPr>
        <w:t xml:space="preserve"> </w:t>
      </w:r>
      <w:r w:rsidR="00585CFA" w:rsidRPr="00AB3F6E">
        <w:rPr>
          <w:rFonts w:ascii="Arial" w:hAnsi="Arial" w:cs="Arial"/>
          <w:b/>
          <w:bCs/>
          <w:color w:val="833C0B" w:themeColor="accent2" w:themeShade="80"/>
        </w:rPr>
        <w:t xml:space="preserve">Torremaggiore - </w:t>
      </w:r>
      <w:r w:rsidR="008A0102" w:rsidRPr="00AB3F6E">
        <w:rPr>
          <w:rFonts w:ascii="Arial" w:hAnsi="Arial" w:cs="Arial"/>
          <w:b/>
          <w:bCs/>
          <w:color w:val="833C0B" w:themeColor="accent2" w:themeShade="80"/>
        </w:rPr>
        <w:t>ore 18:00</w:t>
      </w:r>
    </w:p>
    <w:p w14:paraId="6370955E" w14:textId="6AD1499A" w:rsidR="00F377A0" w:rsidRPr="00EF3FE6" w:rsidRDefault="00EF3FE6" w:rsidP="00EF3FE6">
      <w:pPr>
        <w:spacing w:before="240" w:after="6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>
        <w:rPr>
          <w:rFonts w:ascii="Arial" w:hAnsi="Arial" w:cs="Arial"/>
          <w:b/>
          <w:color w:val="C45911" w:themeColor="accent2" w:themeShade="BF"/>
          <w:lang w:eastAsia="en-US"/>
        </w:rPr>
        <w:t xml:space="preserve">Cos’è </w:t>
      </w:r>
      <w:r w:rsidR="00F377A0" w:rsidRPr="00EF3FE6">
        <w:rPr>
          <w:rFonts w:ascii="Arial" w:hAnsi="Arial" w:cs="Arial"/>
          <w:b/>
          <w:color w:val="C45911" w:themeColor="accent2" w:themeShade="BF"/>
          <w:lang w:eastAsia="en-US"/>
        </w:rPr>
        <w:t xml:space="preserve">il Manifesto </w:t>
      </w:r>
    </w:p>
    <w:p w14:paraId="11ADE9E4" w14:textId="4B15BA9D" w:rsidR="00A628B2" w:rsidRPr="0099544C" w:rsidRDefault="00F377A0" w:rsidP="00702732">
      <w:p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 xml:space="preserve">Il Manifesto </w:t>
      </w:r>
      <w:r w:rsidR="00DA688A" w:rsidRPr="0099544C">
        <w:rPr>
          <w:rFonts w:ascii="Arial" w:hAnsi="Arial" w:cs="Arial"/>
        </w:rPr>
        <w:t>rappresenta una dichiarazione ideal</w:t>
      </w:r>
      <w:r w:rsidR="003E7357" w:rsidRPr="0099544C">
        <w:rPr>
          <w:rFonts w:ascii="Arial" w:hAnsi="Arial" w:cs="Arial"/>
        </w:rPr>
        <w:t xml:space="preserve">e </w:t>
      </w:r>
      <w:r w:rsidR="00DA688A" w:rsidRPr="0099544C">
        <w:rPr>
          <w:rFonts w:ascii="Arial" w:hAnsi="Arial" w:cs="Arial"/>
        </w:rPr>
        <w:t xml:space="preserve">di intenti, costruita a partire </w:t>
      </w:r>
      <w:r w:rsidR="00726633" w:rsidRPr="0099544C">
        <w:rPr>
          <w:rFonts w:ascii="Arial" w:hAnsi="Arial" w:cs="Arial"/>
        </w:rPr>
        <w:t xml:space="preserve">dai numerosi </w:t>
      </w:r>
      <w:r w:rsidR="00134C71" w:rsidRPr="0099544C">
        <w:rPr>
          <w:rFonts w:ascii="Arial" w:hAnsi="Arial" w:cs="Arial"/>
        </w:rPr>
        <w:t>spunti</w:t>
      </w:r>
      <w:r w:rsidR="00982FFC" w:rsidRPr="0099544C">
        <w:rPr>
          <w:rFonts w:ascii="Arial" w:hAnsi="Arial" w:cs="Arial"/>
        </w:rPr>
        <w:t>, dichiarazioni</w:t>
      </w:r>
      <w:r w:rsidR="00134C71" w:rsidRPr="0099544C">
        <w:rPr>
          <w:rFonts w:ascii="Arial" w:hAnsi="Arial" w:cs="Arial"/>
        </w:rPr>
        <w:t xml:space="preserve"> e riflessioni emers</w:t>
      </w:r>
      <w:r w:rsidR="003332DA" w:rsidRPr="0099544C">
        <w:rPr>
          <w:rFonts w:ascii="Arial" w:hAnsi="Arial" w:cs="Arial"/>
        </w:rPr>
        <w:t>i</w:t>
      </w:r>
      <w:r w:rsidR="00134C71" w:rsidRPr="0099544C">
        <w:rPr>
          <w:rFonts w:ascii="Arial" w:hAnsi="Arial" w:cs="Arial"/>
        </w:rPr>
        <w:t xml:space="preserve"> </w:t>
      </w:r>
      <w:r w:rsidR="003E7357" w:rsidRPr="0099544C">
        <w:rPr>
          <w:rFonts w:ascii="Arial" w:hAnsi="Arial" w:cs="Arial"/>
        </w:rPr>
        <w:t>dal confronto con la</w:t>
      </w:r>
      <w:r w:rsidR="00134C71" w:rsidRPr="0099544C">
        <w:rPr>
          <w:rFonts w:ascii="Arial" w:hAnsi="Arial" w:cs="Arial"/>
        </w:rPr>
        <w:t xml:space="preserve"> comunità territoriale</w:t>
      </w:r>
      <w:r w:rsidR="00726633" w:rsidRPr="0099544C">
        <w:rPr>
          <w:rFonts w:ascii="Arial" w:hAnsi="Arial" w:cs="Arial"/>
        </w:rPr>
        <w:t xml:space="preserve"> dell’Alto Tavoliere</w:t>
      </w:r>
      <w:r w:rsidR="00134C71" w:rsidRPr="0099544C">
        <w:rPr>
          <w:rFonts w:ascii="Arial" w:hAnsi="Arial" w:cs="Arial"/>
        </w:rPr>
        <w:t xml:space="preserve"> in occasione </w:t>
      </w:r>
      <w:r w:rsidR="00EB36F8" w:rsidRPr="0099544C">
        <w:rPr>
          <w:rFonts w:ascii="Arial" w:hAnsi="Arial" w:cs="Arial"/>
        </w:rPr>
        <w:t>dei laboratori</w:t>
      </w:r>
      <w:r w:rsidR="00134C71" w:rsidRPr="0099544C">
        <w:rPr>
          <w:rFonts w:ascii="Arial" w:hAnsi="Arial" w:cs="Arial"/>
        </w:rPr>
        <w:t xml:space="preserve"> partecipati </w:t>
      </w:r>
      <w:r w:rsidR="00982FFC" w:rsidRPr="0099544C">
        <w:rPr>
          <w:rFonts w:ascii="Arial" w:hAnsi="Arial" w:cs="Arial"/>
        </w:rPr>
        <w:t>svoltisi a fine 2023</w:t>
      </w:r>
      <w:r w:rsidR="000E03E2" w:rsidRPr="0099544C">
        <w:rPr>
          <w:rFonts w:ascii="Arial" w:hAnsi="Arial" w:cs="Arial"/>
        </w:rPr>
        <w:t xml:space="preserve"> e </w:t>
      </w:r>
      <w:r w:rsidR="006400DF">
        <w:rPr>
          <w:rFonts w:ascii="Arial" w:hAnsi="Arial" w:cs="Arial"/>
        </w:rPr>
        <w:t>delle integrazioni raccolte con</w:t>
      </w:r>
      <w:r w:rsidR="00BA6CEE" w:rsidRPr="0099544C">
        <w:rPr>
          <w:rFonts w:ascii="Arial" w:hAnsi="Arial" w:cs="Arial"/>
        </w:rPr>
        <w:t xml:space="preserve"> </w:t>
      </w:r>
      <w:r w:rsidR="000D4FD7" w:rsidRPr="0099544C">
        <w:rPr>
          <w:rFonts w:ascii="Arial" w:hAnsi="Arial" w:cs="Arial"/>
        </w:rPr>
        <w:t>il modulo di contatto fornito sulla pagina web ufficiale del SICAT</w:t>
      </w:r>
      <w:r w:rsidR="00134C71" w:rsidRPr="0099544C">
        <w:rPr>
          <w:rFonts w:ascii="Arial" w:hAnsi="Arial" w:cs="Arial"/>
        </w:rPr>
        <w:t>.</w:t>
      </w:r>
    </w:p>
    <w:p w14:paraId="65912BC9" w14:textId="538735E8" w:rsidR="00134C71" w:rsidRPr="0099544C" w:rsidRDefault="00EF3FE6" w:rsidP="00EF3FE6">
      <w:pPr>
        <w:spacing w:before="240" w:after="6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bookmarkStart w:id="2" w:name="_Hlk159601685"/>
      <w:r>
        <w:rPr>
          <w:rFonts w:ascii="Arial" w:hAnsi="Arial" w:cs="Arial"/>
          <w:b/>
          <w:color w:val="C45911" w:themeColor="accent2" w:themeShade="BF"/>
          <w:lang w:eastAsia="en-US"/>
        </w:rPr>
        <w:t xml:space="preserve">Perché </w:t>
      </w:r>
      <w:r w:rsidR="00F377A0" w:rsidRPr="0099544C">
        <w:rPr>
          <w:rFonts w:ascii="Arial" w:hAnsi="Arial" w:cs="Arial"/>
          <w:b/>
          <w:color w:val="C45911" w:themeColor="accent2" w:themeShade="BF"/>
          <w:lang w:eastAsia="en-US"/>
        </w:rPr>
        <w:t>I</w:t>
      </w:r>
      <w:r w:rsidR="00134C71" w:rsidRPr="0099544C">
        <w:rPr>
          <w:rFonts w:ascii="Arial" w:hAnsi="Arial" w:cs="Arial"/>
          <w:b/>
          <w:color w:val="C45911" w:themeColor="accent2" w:themeShade="BF"/>
          <w:lang w:eastAsia="en-US"/>
        </w:rPr>
        <w:t>l Manifesto</w:t>
      </w:r>
      <w:bookmarkEnd w:id="2"/>
    </w:p>
    <w:p w14:paraId="48E3555E" w14:textId="148F900C" w:rsidR="00A628B2" w:rsidRPr="0099544C" w:rsidRDefault="00134C71" w:rsidP="00702732">
      <w:p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>Il</w:t>
      </w:r>
      <w:r w:rsidR="00792D22" w:rsidRPr="0099544C">
        <w:rPr>
          <w:rFonts w:ascii="Arial" w:hAnsi="Arial" w:cs="Arial"/>
        </w:rPr>
        <w:t xml:space="preserve"> Manifesto vuole portare al centro dell’impegno della politica, delle amministrazioni, degli operatori e dei cittadini la nascita e lo sviluppo del SICAT: un sistema integrato </w:t>
      </w:r>
      <w:r w:rsidR="00EF3FE6" w:rsidRPr="0099544C">
        <w:rPr>
          <w:rFonts w:ascii="Arial" w:hAnsi="Arial" w:cs="Arial"/>
        </w:rPr>
        <w:t xml:space="preserve">su base culturale </w:t>
      </w:r>
      <w:r w:rsidR="00792D22" w:rsidRPr="0099544C">
        <w:rPr>
          <w:rFonts w:ascii="Arial" w:hAnsi="Arial" w:cs="Arial"/>
        </w:rPr>
        <w:t xml:space="preserve">che possa avviare un percorso di miglioramento della qualità della vita di cittadini residenti e temporanei </w:t>
      </w:r>
      <w:r w:rsidR="00074455" w:rsidRPr="0099544C">
        <w:rPr>
          <w:rFonts w:ascii="Arial" w:hAnsi="Arial" w:cs="Arial"/>
        </w:rPr>
        <w:t>d</w:t>
      </w:r>
      <w:r w:rsidR="00EF3FE6">
        <w:rPr>
          <w:rFonts w:ascii="Arial" w:hAnsi="Arial" w:cs="Arial"/>
        </w:rPr>
        <w:t xml:space="preserve">el </w:t>
      </w:r>
      <w:r w:rsidR="00792D22" w:rsidRPr="0099544C">
        <w:rPr>
          <w:rFonts w:ascii="Arial" w:hAnsi="Arial" w:cs="Arial"/>
        </w:rPr>
        <w:t>territorio compreso tra i comuni di Apricena, Chieuti, Poggio Imperiale, Serracapriola, San Severo, San Paolo di Civitate e Torremaggiore.</w:t>
      </w:r>
      <w:bookmarkStart w:id="3" w:name="_heading=h.gjdgxs" w:colFirst="0" w:colLast="0"/>
      <w:bookmarkEnd w:id="3"/>
    </w:p>
    <w:p w14:paraId="6BF64BF4" w14:textId="4DC72250" w:rsidR="00E729BB" w:rsidRPr="0099544C" w:rsidRDefault="00E729BB" w:rsidP="00EF3FE6">
      <w:pPr>
        <w:spacing w:before="240" w:after="6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99544C">
        <w:rPr>
          <w:rFonts w:ascii="Arial" w:hAnsi="Arial" w:cs="Arial"/>
          <w:b/>
          <w:color w:val="C45911" w:themeColor="accent2" w:themeShade="BF"/>
          <w:lang w:eastAsia="en-US"/>
        </w:rPr>
        <w:t xml:space="preserve">I principi </w:t>
      </w:r>
    </w:p>
    <w:p w14:paraId="2D1E99B6" w14:textId="00EF708E" w:rsidR="000169F4" w:rsidRPr="0099544C" w:rsidRDefault="00742B65" w:rsidP="00EF3FE6">
      <w:pPr>
        <w:spacing w:after="60"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 xml:space="preserve">Il Manifesto </w:t>
      </w:r>
      <w:r w:rsidR="007A76ED" w:rsidRPr="0099544C">
        <w:rPr>
          <w:rFonts w:ascii="Arial" w:hAnsi="Arial" w:cs="Arial"/>
        </w:rPr>
        <w:t>è strutturato in principi fonda</w:t>
      </w:r>
      <w:r w:rsidR="00EF3FE6">
        <w:rPr>
          <w:rFonts w:ascii="Arial" w:hAnsi="Arial" w:cs="Arial"/>
        </w:rPr>
        <w:t>nti</w:t>
      </w:r>
      <w:r w:rsidR="008B6425" w:rsidRPr="0099544C">
        <w:rPr>
          <w:rFonts w:ascii="Arial" w:hAnsi="Arial" w:cs="Arial"/>
        </w:rPr>
        <w:t xml:space="preserve"> declinati secondo i seguenti ambiti:</w:t>
      </w:r>
    </w:p>
    <w:p w14:paraId="0831FF3E" w14:textId="77777777" w:rsidR="006400DF" w:rsidRDefault="006559C4" w:rsidP="0070273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6400DF">
        <w:rPr>
          <w:rFonts w:ascii="Arial" w:hAnsi="Arial" w:cs="Arial"/>
          <w:b/>
          <w:color w:val="C45911" w:themeColor="accent2" w:themeShade="BF"/>
          <w:lang w:eastAsia="en-US"/>
        </w:rPr>
        <w:t xml:space="preserve">Credere </w:t>
      </w:r>
    </w:p>
    <w:p w14:paraId="0D5D9C26" w14:textId="59D9C83D" w:rsidR="002B7F00" w:rsidRPr="006400DF" w:rsidRDefault="006400DF" w:rsidP="0070273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>
        <w:rPr>
          <w:rFonts w:ascii="Arial" w:hAnsi="Arial" w:cs="Arial"/>
          <w:b/>
          <w:color w:val="C45911" w:themeColor="accent2" w:themeShade="BF"/>
          <w:lang w:eastAsia="en-US"/>
        </w:rPr>
        <w:t>R</w:t>
      </w:r>
      <w:r w:rsidR="002763C7" w:rsidRPr="006400DF">
        <w:rPr>
          <w:rFonts w:ascii="Arial" w:hAnsi="Arial" w:cs="Arial"/>
          <w:b/>
          <w:color w:val="C45911" w:themeColor="accent2" w:themeShade="BF"/>
          <w:lang w:eastAsia="en-US"/>
        </w:rPr>
        <w:t>ipartire</w:t>
      </w:r>
    </w:p>
    <w:p w14:paraId="70A4BB6F" w14:textId="5B6C4841" w:rsidR="00256158" w:rsidRPr="0099544C" w:rsidRDefault="00256158" w:rsidP="0070273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99544C">
        <w:rPr>
          <w:rFonts w:ascii="Arial" w:hAnsi="Arial" w:cs="Arial"/>
          <w:b/>
          <w:color w:val="C45911" w:themeColor="accent2" w:themeShade="BF"/>
          <w:lang w:eastAsia="en-US"/>
        </w:rPr>
        <w:t>Investire</w:t>
      </w:r>
    </w:p>
    <w:p w14:paraId="7DC995C3" w14:textId="016789F5" w:rsidR="008A0102" w:rsidRPr="0099544C" w:rsidRDefault="00CC0B90" w:rsidP="0070273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99544C">
        <w:rPr>
          <w:rFonts w:ascii="Arial" w:hAnsi="Arial" w:cs="Arial"/>
          <w:b/>
          <w:color w:val="C45911" w:themeColor="accent2" w:themeShade="BF"/>
          <w:lang w:eastAsia="en-US"/>
        </w:rPr>
        <w:t>Impegnarsi</w:t>
      </w:r>
    </w:p>
    <w:p w14:paraId="6E195079" w14:textId="338F8A9F" w:rsidR="00720F6E" w:rsidRPr="0099544C" w:rsidRDefault="000122F1" w:rsidP="00702732">
      <w:p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>e</w:t>
      </w:r>
      <w:r w:rsidR="008B6425" w:rsidRPr="0099544C">
        <w:rPr>
          <w:rFonts w:ascii="Arial" w:hAnsi="Arial" w:cs="Arial"/>
        </w:rPr>
        <w:t xml:space="preserve"> in </w:t>
      </w:r>
      <w:r w:rsidR="00967310" w:rsidRPr="0099544C">
        <w:rPr>
          <w:rFonts w:ascii="Arial" w:hAnsi="Arial" w:cs="Arial"/>
          <w:b/>
          <w:color w:val="C45911" w:themeColor="accent2" w:themeShade="BF"/>
          <w:lang w:eastAsia="en-US"/>
        </w:rPr>
        <w:t>Aree di intervento</w:t>
      </w:r>
      <w:r w:rsidR="000169F4" w:rsidRPr="0099544C">
        <w:rPr>
          <w:rFonts w:ascii="Arial" w:hAnsi="Arial" w:cs="Arial"/>
        </w:rPr>
        <w:t xml:space="preserve"> </w:t>
      </w:r>
      <w:r w:rsidR="00A459A8" w:rsidRPr="0099544C">
        <w:rPr>
          <w:rFonts w:ascii="Arial" w:hAnsi="Arial" w:cs="Arial"/>
        </w:rPr>
        <w:t>fondamentali</w:t>
      </w:r>
      <w:r w:rsidR="000169F4" w:rsidRPr="0099544C">
        <w:rPr>
          <w:rFonts w:ascii="Arial" w:hAnsi="Arial" w:cs="Arial"/>
        </w:rPr>
        <w:t xml:space="preserve"> su cui </w:t>
      </w:r>
      <w:r w:rsidR="002B7F00" w:rsidRPr="0099544C">
        <w:rPr>
          <w:rFonts w:ascii="Arial" w:hAnsi="Arial" w:cs="Arial"/>
        </w:rPr>
        <w:t>far convergere l’attenzione del Sistema</w:t>
      </w:r>
      <w:r w:rsidR="00A459A8" w:rsidRPr="0099544C">
        <w:rPr>
          <w:rFonts w:ascii="Arial" w:hAnsi="Arial" w:cs="Arial"/>
        </w:rPr>
        <w:t xml:space="preserve"> e di coloro che ne faranno parte.</w:t>
      </w:r>
    </w:p>
    <w:p w14:paraId="7D1D4717" w14:textId="78B3A91C" w:rsidR="00AA5140" w:rsidRPr="00EF3FE6" w:rsidRDefault="003B44BE" w:rsidP="00EF3FE6">
      <w:pPr>
        <w:spacing w:before="240" w:after="6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99544C">
        <w:rPr>
          <w:rFonts w:ascii="Arial" w:hAnsi="Arial" w:cs="Arial"/>
          <w:b/>
          <w:color w:val="C45911" w:themeColor="accent2" w:themeShade="BF"/>
          <w:lang w:eastAsia="en-US"/>
        </w:rPr>
        <w:t>G</w:t>
      </w:r>
      <w:r w:rsidR="00AA5140" w:rsidRPr="0099544C">
        <w:rPr>
          <w:rFonts w:ascii="Arial" w:hAnsi="Arial" w:cs="Arial"/>
          <w:b/>
          <w:color w:val="C45911" w:themeColor="accent2" w:themeShade="BF"/>
          <w:lang w:eastAsia="en-US"/>
        </w:rPr>
        <w:t>li obiettivi</w:t>
      </w:r>
    </w:p>
    <w:p w14:paraId="0E7E5151" w14:textId="674A30EF" w:rsidR="00AA5140" w:rsidRPr="0099544C" w:rsidRDefault="00AA5140" w:rsidP="00702732">
      <w:p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>L’unione delle forze e delle capacità delle istituzioni pubbliche e delle organizzazioni anche private, che condividono e promuovono principi e obiettivi del Manifesto, diventa fondamentale per mettere a punto, nel breve periodo, uno strumento pianificatorio strategico e operativo</w:t>
      </w:r>
      <w:r w:rsidR="003B44BE" w:rsidRPr="0099544C">
        <w:rPr>
          <w:rFonts w:ascii="Arial" w:hAnsi="Arial" w:cs="Arial"/>
        </w:rPr>
        <w:t xml:space="preserve"> per la valorizzazione del territorio dell’Alto Tavoliere</w:t>
      </w:r>
      <w:r w:rsidRPr="0099544C">
        <w:rPr>
          <w:rFonts w:ascii="Arial" w:hAnsi="Arial" w:cs="Arial"/>
        </w:rPr>
        <w:t xml:space="preserve">, </w:t>
      </w:r>
      <w:r w:rsidR="006400DF">
        <w:rPr>
          <w:rFonts w:ascii="Arial" w:hAnsi="Arial" w:cs="Arial"/>
        </w:rPr>
        <w:t xml:space="preserve">che sia </w:t>
      </w:r>
      <w:r w:rsidRPr="0099544C">
        <w:rPr>
          <w:rFonts w:ascii="Arial" w:hAnsi="Arial" w:cs="Arial"/>
        </w:rPr>
        <w:t>sinergico rispetto agli strumenti regionali e locali già attivi.</w:t>
      </w:r>
    </w:p>
    <w:p w14:paraId="01979285" w14:textId="14685281" w:rsidR="000003A4" w:rsidRPr="0099544C" w:rsidRDefault="0025486B" w:rsidP="00EF3FE6">
      <w:pPr>
        <w:spacing w:before="240" w:after="60" w:line="240" w:lineRule="auto"/>
        <w:jc w:val="both"/>
        <w:rPr>
          <w:rFonts w:ascii="Arial" w:hAnsi="Arial" w:cs="Arial"/>
          <w:b/>
          <w:color w:val="C45911" w:themeColor="accent2" w:themeShade="BF"/>
          <w:lang w:eastAsia="en-US"/>
        </w:rPr>
      </w:pPr>
      <w:r w:rsidRPr="0099544C">
        <w:rPr>
          <w:rFonts w:ascii="Arial" w:hAnsi="Arial" w:cs="Arial"/>
          <w:b/>
          <w:color w:val="C45911" w:themeColor="accent2" w:themeShade="BF"/>
          <w:lang w:eastAsia="en-US"/>
        </w:rPr>
        <w:t>La sottoscrizione</w:t>
      </w:r>
    </w:p>
    <w:p w14:paraId="05444F1A" w14:textId="77777777" w:rsidR="00702732" w:rsidRPr="0099544C" w:rsidRDefault="000003A4" w:rsidP="00702732">
      <w:p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 xml:space="preserve">Al termine della presentazione </w:t>
      </w:r>
      <w:r w:rsidR="00F377A0" w:rsidRPr="0099544C">
        <w:rPr>
          <w:rFonts w:ascii="Arial" w:hAnsi="Arial" w:cs="Arial"/>
        </w:rPr>
        <w:t xml:space="preserve">saranno </w:t>
      </w:r>
    </w:p>
    <w:p w14:paraId="1E023DFF" w14:textId="77777777" w:rsidR="00702732" w:rsidRPr="0099544C" w:rsidRDefault="00F377A0" w:rsidP="00702732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 xml:space="preserve">descritte modalità e tempi di </w:t>
      </w:r>
      <w:r w:rsidR="00C74B43" w:rsidRPr="0099544C">
        <w:rPr>
          <w:rFonts w:ascii="Arial" w:hAnsi="Arial" w:cs="Arial"/>
        </w:rPr>
        <w:t>sottoscri</w:t>
      </w:r>
      <w:r w:rsidRPr="0099544C">
        <w:rPr>
          <w:rFonts w:ascii="Arial" w:hAnsi="Arial" w:cs="Arial"/>
        </w:rPr>
        <w:t>zione del</w:t>
      </w:r>
      <w:r w:rsidR="000003A4" w:rsidRPr="0099544C">
        <w:rPr>
          <w:rFonts w:ascii="Arial" w:hAnsi="Arial" w:cs="Arial"/>
        </w:rPr>
        <w:t xml:space="preserve"> Manifesto</w:t>
      </w:r>
      <w:r w:rsidRPr="0099544C">
        <w:rPr>
          <w:rFonts w:ascii="Arial" w:hAnsi="Arial" w:cs="Arial"/>
        </w:rPr>
        <w:t xml:space="preserve">, che </w:t>
      </w:r>
      <w:r w:rsidR="000003A4" w:rsidRPr="0099544C">
        <w:rPr>
          <w:rFonts w:ascii="Arial" w:hAnsi="Arial" w:cs="Arial"/>
        </w:rPr>
        <w:t xml:space="preserve">sarà poi pubblicato sulla pagina ufficiale del SICAT </w:t>
      </w:r>
      <w:r w:rsidR="004146D6" w:rsidRPr="0099544C">
        <w:rPr>
          <w:rFonts w:ascii="Arial" w:hAnsi="Arial" w:cs="Arial"/>
        </w:rPr>
        <w:t>(</w:t>
      </w:r>
      <w:hyperlink r:id="rId11" w:history="1">
        <w:r w:rsidR="004146D6" w:rsidRPr="0099544C">
          <w:rPr>
            <w:rStyle w:val="Collegamentoipertestuale"/>
            <w:rFonts w:ascii="Arial" w:hAnsi="Arial" w:cs="Arial"/>
          </w:rPr>
          <w:t>https://www.sicaltotavoliere.it/</w:t>
        </w:r>
      </w:hyperlink>
      <w:r w:rsidR="004146D6" w:rsidRPr="0099544C">
        <w:rPr>
          <w:rFonts w:ascii="Arial" w:hAnsi="Arial" w:cs="Arial"/>
        </w:rPr>
        <w:t>)</w:t>
      </w:r>
      <w:r w:rsidR="00702732" w:rsidRPr="0099544C">
        <w:rPr>
          <w:rFonts w:ascii="Arial" w:hAnsi="Arial" w:cs="Arial"/>
        </w:rPr>
        <w:t>;</w:t>
      </w:r>
    </w:p>
    <w:p w14:paraId="4AFE07CE" w14:textId="244422E8" w:rsidR="00AA5140" w:rsidRPr="0099544C" w:rsidRDefault="000D7D5A" w:rsidP="00FC7171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99544C">
        <w:rPr>
          <w:rFonts w:ascii="Arial" w:hAnsi="Arial" w:cs="Arial"/>
        </w:rPr>
        <w:t>presentate le successive fasi del progetto</w:t>
      </w:r>
      <w:r w:rsidR="00953CF7" w:rsidRPr="0099544C">
        <w:rPr>
          <w:rFonts w:ascii="Arial" w:hAnsi="Arial" w:cs="Arial"/>
        </w:rPr>
        <w:t>.</w:t>
      </w:r>
    </w:p>
    <w:p w14:paraId="20CF1436" w14:textId="77777777" w:rsidR="0099544C" w:rsidRDefault="0099544C" w:rsidP="0099544C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B42D9EF" w14:textId="74133B19" w:rsidR="0099544C" w:rsidRPr="00AB3F6E" w:rsidRDefault="0099544C" w:rsidP="0099544C">
      <w:pPr>
        <w:spacing w:line="240" w:lineRule="auto"/>
        <w:jc w:val="both"/>
        <w:rPr>
          <w:rFonts w:ascii="Arial" w:hAnsi="Arial" w:cs="Arial"/>
          <w:b/>
          <w:bCs/>
          <w:i/>
          <w:iCs/>
          <w:color w:val="833C0B" w:themeColor="accent2" w:themeShade="80"/>
        </w:rPr>
      </w:pPr>
      <w:r w:rsidRPr="00AB3F6E">
        <w:rPr>
          <w:rFonts w:ascii="Arial" w:hAnsi="Arial" w:cs="Arial"/>
          <w:b/>
          <w:bCs/>
          <w:i/>
          <w:iCs/>
          <w:color w:val="833C0B" w:themeColor="accent2" w:themeShade="80"/>
        </w:rPr>
        <w:t xml:space="preserve">Il SICAT è promosso dal </w:t>
      </w:r>
      <w:proofErr w:type="spellStart"/>
      <w:r w:rsidRPr="00AB3F6E">
        <w:rPr>
          <w:rFonts w:ascii="Arial" w:hAnsi="Arial" w:cs="Arial"/>
          <w:b/>
          <w:bCs/>
          <w:i/>
          <w:iCs/>
          <w:color w:val="833C0B" w:themeColor="accent2" w:themeShade="80"/>
        </w:rPr>
        <w:t>Gal</w:t>
      </w:r>
      <w:proofErr w:type="spellEnd"/>
      <w:r w:rsidRPr="00AB3F6E">
        <w:rPr>
          <w:rFonts w:ascii="Arial" w:hAnsi="Arial" w:cs="Arial"/>
          <w:b/>
          <w:bCs/>
          <w:i/>
          <w:iCs/>
          <w:color w:val="833C0B" w:themeColor="accent2" w:themeShade="80"/>
        </w:rPr>
        <w:t xml:space="preserve"> Daunia Rurale 2020, Gruppo di Azione Locale che opera nell’area dell’Alto Tavoliere delle Puglie e comprende i Comuni di San Severo, Apricena, Chieuti, Poggio Imperiale, San Paolo di Civitate, Serracapriola e Torremaggiore, nell’ambito dell’Intervento 4.1 previsto dal Piano di Azione Locale 2014-2020: “Valorizzazione e Promozione del Patrimonio Culturale materiale e immateriale dell’Alto Tavoliere”.</w:t>
      </w:r>
    </w:p>
    <w:p w14:paraId="3E174C93" w14:textId="77777777" w:rsidR="009E1CF2" w:rsidRDefault="009E1CF2" w:rsidP="003F3D2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089F947E" w14:textId="77777777" w:rsidR="00487364" w:rsidRDefault="00487364" w:rsidP="003F3D2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sectPr w:rsidR="00487364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4DF3" w14:textId="77777777" w:rsidR="002A20B6" w:rsidRDefault="002A20B6" w:rsidP="00C21595">
      <w:pPr>
        <w:spacing w:after="0" w:line="240" w:lineRule="auto"/>
      </w:pPr>
      <w:r>
        <w:separator/>
      </w:r>
    </w:p>
  </w:endnote>
  <w:endnote w:type="continuationSeparator" w:id="0">
    <w:p w14:paraId="48FBB499" w14:textId="77777777" w:rsidR="002A20B6" w:rsidRDefault="002A20B6" w:rsidP="00C21595">
      <w:pPr>
        <w:spacing w:after="0" w:line="240" w:lineRule="auto"/>
      </w:pPr>
      <w:r>
        <w:continuationSeparator/>
      </w:r>
    </w:p>
  </w:endnote>
  <w:endnote w:type="continuationNotice" w:id="1">
    <w:p w14:paraId="36B162CF" w14:textId="77777777" w:rsidR="002A20B6" w:rsidRDefault="002A20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558D" w14:textId="77777777" w:rsidR="002A20B6" w:rsidRDefault="002A20B6" w:rsidP="00C21595">
      <w:pPr>
        <w:spacing w:after="0" w:line="240" w:lineRule="auto"/>
      </w:pPr>
      <w:bookmarkStart w:id="0" w:name="_Hlk159496210"/>
      <w:bookmarkEnd w:id="0"/>
      <w:r>
        <w:separator/>
      </w:r>
    </w:p>
  </w:footnote>
  <w:footnote w:type="continuationSeparator" w:id="0">
    <w:p w14:paraId="6224D28F" w14:textId="77777777" w:rsidR="002A20B6" w:rsidRDefault="002A20B6" w:rsidP="00C21595">
      <w:pPr>
        <w:spacing w:after="0" w:line="240" w:lineRule="auto"/>
      </w:pPr>
      <w:r>
        <w:continuationSeparator/>
      </w:r>
    </w:p>
  </w:footnote>
  <w:footnote w:type="continuationNotice" w:id="1">
    <w:p w14:paraId="799FFE1A" w14:textId="77777777" w:rsidR="002A20B6" w:rsidRDefault="002A20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5080" w14:textId="780A5620" w:rsidR="00C21595" w:rsidRDefault="003F3D29" w:rsidP="00C21595">
    <w:pPr>
      <w:pStyle w:val="Intestazione"/>
      <w:jc w:val="both"/>
    </w:pPr>
    <w:r>
      <w:rPr>
        <w:noProof/>
        <w14:ligatures w14:val="standardContextual"/>
      </w:rPr>
      <w:drawing>
        <wp:inline distT="0" distB="0" distL="0" distR="0" wp14:anchorId="3F96F466" wp14:editId="643FACAF">
          <wp:extent cx="1435995" cy="765810"/>
          <wp:effectExtent l="0" t="0" r="0" b="0"/>
          <wp:docPr id="750812664" name="Immagine 5" descr="Immagine che contiene testo, Carattere, cerchi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812664" name="Immagine 5" descr="Immagine che contiene testo, Carattere, cerchi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888" cy="790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14:ligatures w14:val="standardContextual"/>
      </w:rPr>
      <w:drawing>
        <wp:inline distT="0" distB="0" distL="0" distR="0" wp14:anchorId="6317195A" wp14:editId="1F24B4A7">
          <wp:extent cx="1304925" cy="923249"/>
          <wp:effectExtent l="0" t="0" r="0" b="0"/>
          <wp:docPr id="882359406" name="Immagine 4" descr="Immagine che contiene Elementi grafici, logo, grafica, aranc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359406" name="Immagine 4" descr="Immagine che contiene Elementi grafici, logo, grafica, arancione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35" cy="931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B5C44"/>
    <w:multiLevelType w:val="hybridMultilevel"/>
    <w:tmpl w:val="CC906238"/>
    <w:lvl w:ilvl="0" w:tplc="9F423B34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01BCB"/>
    <w:multiLevelType w:val="hybridMultilevel"/>
    <w:tmpl w:val="8EF6FC5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E3B46"/>
    <w:multiLevelType w:val="hybridMultilevel"/>
    <w:tmpl w:val="06564D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72239">
    <w:abstractNumId w:val="0"/>
  </w:num>
  <w:num w:numId="2" w16cid:durableId="1385519228">
    <w:abstractNumId w:val="2"/>
  </w:num>
  <w:num w:numId="3" w16cid:durableId="877551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ytjA1MDUyNzMyNTRR0lEKTi0uzszPAykwrAUA+njVfiwAAAA="/>
  </w:docVars>
  <w:rsids>
    <w:rsidRoot w:val="00FD4CCE"/>
    <w:rsid w:val="000003A4"/>
    <w:rsid w:val="000122F1"/>
    <w:rsid w:val="000169F4"/>
    <w:rsid w:val="00023BD8"/>
    <w:rsid w:val="00061081"/>
    <w:rsid w:val="00074455"/>
    <w:rsid w:val="0007725F"/>
    <w:rsid w:val="000A5FD4"/>
    <w:rsid w:val="000D2681"/>
    <w:rsid w:val="000D4FD7"/>
    <w:rsid w:val="000D5C79"/>
    <w:rsid w:val="000D7D5A"/>
    <w:rsid w:val="000E03E2"/>
    <w:rsid w:val="00134C71"/>
    <w:rsid w:val="00157D98"/>
    <w:rsid w:val="0017776C"/>
    <w:rsid w:val="0018542A"/>
    <w:rsid w:val="001919DC"/>
    <w:rsid w:val="00197174"/>
    <w:rsid w:val="001A49D9"/>
    <w:rsid w:val="001D5841"/>
    <w:rsid w:val="001E28FA"/>
    <w:rsid w:val="0025486B"/>
    <w:rsid w:val="00256158"/>
    <w:rsid w:val="002763C7"/>
    <w:rsid w:val="0028658E"/>
    <w:rsid w:val="002A20B6"/>
    <w:rsid w:val="002B7F00"/>
    <w:rsid w:val="002C04D7"/>
    <w:rsid w:val="002F645E"/>
    <w:rsid w:val="003332DA"/>
    <w:rsid w:val="00337482"/>
    <w:rsid w:val="00347E0E"/>
    <w:rsid w:val="003B3AE8"/>
    <w:rsid w:val="003B44BE"/>
    <w:rsid w:val="003B7825"/>
    <w:rsid w:val="003C68D8"/>
    <w:rsid w:val="003D0F5B"/>
    <w:rsid w:val="003E7357"/>
    <w:rsid w:val="003F3D29"/>
    <w:rsid w:val="004146D6"/>
    <w:rsid w:val="00427D60"/>
    <w:rsid w:val="004663B5"/>
    <w:rsid w:val="00485846"/>
    <w:rsid w:val="00487364"/>
    <w:rsid w:val="004B11DA"/>
    <w:rsid w:val="004C40DE"/>
    <w:rsid w:val="005115C7"/>
    <w:rsid w:val="00526E97"/>
    <w:rsid w:val="00560D4B"/>
    <w:rsid w:val="00585CFA"/>
    <w:rsid w:val="00602C09"/>
    <w:rsid w:val="006400DF"/>
    <w:rsid w:val="006559C4"/>
    <w:rsid w:val="00662435"/>
    <w:rsid w:val="00694BBA"/>
    <w:rsid w:val="006979C6"/>
    <w:rsid w:val="006A36D1"/>
    <w:rsid w:val="006E3EA8"/>
    <w:rsid w:val="00702732"/>
    <w:rsid w:val="007106B6"/>
    <w:rsid w:val="00720F6E"/>
    <w:rsid w:val="007252F6"/>
    <w:rsid w:val="00726633"/>
    <w:rsid w:val="0073265C"/>
    <w:rsid w:val="00742B65"/>
    <w:rsid w:val="00792D22"/>
    <w:rsid w:val="007952A6"/>
    <w:rsid w:val="007A76ED"/>
    <w:rsid w:val="007B0DFD"/>
    <w:rsid w:val="007B20FA"/>
    <w:rsid w:val="007C36CA"/>
    <w:rsid w:val="007F2F0B"/>
    <w:rsid w:val="00827517"/>
    <w:rsid w:val="008A0102"/>
    <w:rsid w:val="008B6425"/>
    <w:rsid w:val="008E5974"/>
    <w:rsid w:val="00933604"/>
    <w:rsid w:val="00953CF7"/>
    <w:rsid w:val="00967310"/>
    <w:rsid w:val="00970FB9"/>
    <w:rsid w:val="00971081"/>
    <w:rsid w:val="00982FFC"/>
    <w:rsid w:val="00984762"/>
    <w:rsid w:val="0099544C"/>
    <w:rsid w:val="00995586"/>
    <w:rsid w:val="009E1CF2"/>
    <w:rsid w:val="00A459A8"/>
    <w:rsid w:val="00A5485A"/>
    <w:rsid w:val="00A628B2"/>
    <w:rsid w:val="00A941B7"/>
    <w:rsid w:val="00AA5140"/>
    <w:rsid w:val="00AB3F6E"/>
    <w:rsid w:val="00B0373F"/>
    <w:rsid w:val="00B0770F"/>
    <w:rsid w:val="00B60740"/>
    <w:rsid w:val="00B61418"/>
    <w:rsid w:val="00BA5B88"/>
    <w:rsid w:val="00BA6CEE"/>
    <w:rsid w:val="00BC35CA"/>
    <w:rsid w:val="00C12110"/>
    <w:rsid w:val="00C21595"/>
    <w:rsid w:val="00C33557"/>
    <w:rsid w:val="00C74B43"/>
    <w:rsid w:val="00CB52B3"/>
    <w:rsid w:val="00CC0B90"/>
    <w:rsid w:val="00CE5C2F"/>
    <w:rsid w:val="00D03151"/>
    <w:rsid w:val="00D13773"/>
    <w:rsid w:val="00D67266"/>
    <w:rsid w:val="00DA688A"/>
    <w:rsid w:val="00DF7C05"/>
    <w:rsid w:val="00E271C4"/>
    <w:rsid w:val="00E5541E"/>
    <w:rsid w:val="00E729BB"/>
    <w:rsid w:val="00E84B78"/>
    <w:rsid w:val="00E8534D"/>
    <w:rsid w:val="00EB36F8"/>
    <w:rsid w:val="00ED4C35"/>
    <w:rsid w:val="00EF3FE6"/>
    <w:rsid w:val="00F377A0"/>
    <w:rsid w:val="00F61245"/>
    <w:rsid w:val="00F74D7D"/>
    <w:rsid w:val="00FA4232"/>
    <w:rsid w:val="00FC7171"/>
    <w:rsid w:val="00FD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8C746"/>
  <w15:chartTrackingRefBased/>
  <w15:docId w15:val="{84BD233C-09AE-499F-99EF-67DB8A7D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2F0B"/>
    <w:rPr>
      <w:rFonts w:ascii="Aptos" w:eastAsia="Aptos" w:hAnsi="Aptos" w:cs="Aptos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595"/>
    <w:rPr>
      <w:rFonts w:ascii="Aptos" w:eastAsia="Aptos" w:hAnsi="Aptos" w:cs="Aptos"/>
      <w:kern w:val="0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21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595"/>
    <w:rPr>
      <w:rFonts w:ascii="Aptos" w:eastAsia="Aptos" w:hAnsi="Aptos" w:cs="Aptos"/>
      <w:kern w:val="0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2B7F0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146D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4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icaltotavoliere.it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46B5B13C07F84DB32F14C231A6B6F1" ma:contentTypeVersion="16" ma:contentTypeDescription="Creare un nuovo documento." ma:contentTypeScope="" ma:versionID="05d01c2b36a33c890104e219847ee1ac">
  <xsd:schema xmlns:xsd="http://www.w3.org/2001/XMLSchema" xmlns:xs="http://www.w3.org/2001/XMLSchema" xmlns:p="http://schemas.microsoft.com/office/2006/metadata/properties" xmlns:ns2="193188db-f737-46a9-aa96-7a821faf6df2" xmlns:ns3="3461b7e8-500e-4ee4-a88e-79bd3f24f264" targetNamespace="http://schemas.microsoft.com/office/2006/metadata/properties" ma:root="true" ma:fieldsID="42ce814a60382ae8408b045178f5630b" ns2:_="" ns3:_="">
    <xsd:import namespace="193188db-f737-46a9-aa96-7a821faf6df2"/>
    <xsd:import namespace="3461b7e8-500e-4ee4-a88e-79bd3f24f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188db-f737-46a9-aa96-7a821faf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973a5f10-84d8-4616-b3f8-0953521e8f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1b7e8-500e-4ee4-a88e-79bd3f24f26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2a69523-317c-40a3-a6a9-996265620e2d}" ma:internalName="TaxCatchAll" ma:showField="CatchAllData" ma:web="3461b7e8-500e-4ee4-a88e-79bd3f24f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61b7e8-500e-4ee4-a88e-79bd3f24f264" xsi:nil="true"/>
    <lcf76f155ced4ddcb4097134ff3c332f xmlns="193188db-f737-46a9-aa96-7a821faf6d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B8D139-A989-4695-AFC5-A359D1B53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188db-f737-46a9-aa96-7a821faf6df2"/>
    <ds:schemaRef ds:uri="3461b7e8-500e-4ee4-a88e-79bd3f24f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8E43FA-F82C-4264-A436-7FE450FF72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147D5-CB92-4E50-B39A-2ED94D480C00}">
  <ds:schemaRefs>
    <ds:schemaRef ds:uri="http://schemas.microsoft.com/office/2006/metadata/properties"/>
    <ds:schemaRef ds:uri="http://schemas.microsoft.com/office/infopath/2007/PartnerControls"/>
    <ds:schemaRef ds:uri="3461b7e8-500e-4ee4-a88e-79bd3f24f264"/>
    <ds:schemaRef ds:uri="193188db-f737-46a9-aa96-7a821faf6d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Links>
    <vt:vector size="6" baseType="variant"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>https://www.sicaltotavoliere.it/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Della Chiesa</dc:creator>
  <cp:keywords/>
  <dc:description/>
  <cp:lastModifiedBy>marzia campagna</cp:lastModifiedBy>
  <cp:revision>5</cp:revision>
  <cp:lastPrinted>2024-02-24T08:57:00Z</cp:lastPrinted>
  <dcterms:created xsi:type="dcterms:W3CDTF">2024-02-25T17:43:00Z</dcterms:created>
  <dcterms:modified xsi:type="dcterms:W3CDTF">2024-02-25T17:47:00Z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0x0101004746B5B13C07F84DB32F14C231A6B6F1</vt:lpwstr>
  </property>
  <property fmtid="{D5CDD505-2E9C-101B-9397-08002B2CF9AE}" pid="3" name="MediaServiceImageTags">
    <vt:lpwstr/>
  </property>
</Properties>
</file>